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0F99" w14:textId="77777777" w:rsidR="00187B71" w:rsidRPr="004C064A" w:rsidRDefault="00714F85" w:rsidP="00714F85">
      <w:pPr>
        <w:jc w:val="center"/>
        <w:rPr>
          <w:u w:val="single"/>
        </w:rPr>
      </w:pPr>
      <w:r w:rsidRPr="004C064A">
        <w:rPr>
          <w:u w:val="single"/>
        </w:rPr>
        <w:t>RASCNA G</w:t>
      </w:r>
      <w:r w:rsidR="00187B71" w:rsidRPr="004C064A">
        <w:rPr>
          <w:u w:val="single"/>
        </w:rPr>
        <w:t>uidelines &amp; Procedures</w:t>
      </w:r>
    </w:p>
    <w:p w14:paraId="35C2301B" w14:textId="7CA5BFA1" w:rsidR="00B73655" w:rsidRPr="004C064A" w:rsidRDefault="00714F85" w:rsidP="00714F85">
      <w:pPr>
        <w:jc w:val="center"/>
        <w:rPr>
          <w:u w:val="single"/>
        </w:rPr>
      </w:pPr>
      <w:r w:rsidRPr="004C064A">
        <w:rPr>
          <w:u w:val="single"/>
        </w:rPr>
        <w:t xml:space="preserve"> ADENDUM </w:t>
      </w:r>
      <w:r w:rsidR="00187B71" w:rsidRPr="004C064A">
        <w:rPr>
          <w:u w:val="single"/>
        </w:rPr>
        <w:t xml:space="preserve">July </w:t>
      </w:r>
      <w:r w:rsidRPr="004C064A">
        <w:rPr>
          <w:u w:val="single"/>
        </w:rPr>
        <w:t>2023-2024</w:t>
      </w:r>
    </w:p>
    <w:p w14:paraId="5E9AA078" w14:textId="77777777" w:rsidR="00910311" w:rsidRPr="004C064A" w:rsidRDefault="00910311" w:rsidP="00714F85"/>
    <w:p w14:paraId="5DE3092A" w14:textId="588221D2" w:rsidR="00714F85" w:rsidRPr="004C064A" w:rsidRDefault="00714F85" w:rsidP="00714F85">
      <w:pPr>
        <w:rPr>
          <w:sz w:val="20"/>
          <w:szCs w:val="20"/>
        </w:rPr>
      </w:pPr>
      <w:r w:rsidRPr="004C064A">
        <w:rPr>
          <w:sz w:val="20"/>
          <w:szCs w:val="20"/>
        </w:rPr>
        <w:t>Passed 10-1-4 on 11</w:t>
      </w:r>
      <w:r w:rsidR="00646BB5" w:rsidRPr="004C064A">
        <w:rPr>
          <w:sz w:val="20"/>
          <w:szCs w:val="20"/>
        </w:rPr>
        <w:t>/12</w:t>
      </w:r>
      <w:r w:rsidRPr="004C064A">
        <w:rPr>
          <w:sz w:val="20"/>
          <w:szCs w:val="20"/>
        </w:rPr>
        <w:t xml:space="preserve">/2023 </w:t>
      </w:r>
      <w:r w:rsidR="001258D0" w:rsidRPr="004C064A">
        <w:rPr>
          <w:sz w:val="20"/>
          <w:szCs w:val="20"/>
        </w:rPr>
        <w:t>(Went back to homegroups October 2023)</w:t>
      </w:r>
      <w:r w:rsidRPr="004C064A">
        <w:rPr>
          <w:sz w:val="20"/>
          <w:szCs w:val="20"/>
        </w:rPr>
        <w:t>- Guideline Motion: To a</w:t>
      </w:r>
      <w:r w:rsidR="00646BB5" w:rsidRPr="004C064A">
        <w:rPr>
          <w:sz w:val="20"/>
          <w:szCs w:val="20"/>
        </w:rPr>
        <w:t>dd</w:t>
      </w:r>
      <w:r w:rsidRPr="004C064A">
        <w:rPr>
          <w:sz w:val="20"/>
          <w:szCs w:val="20"/>
        </w:rPr>
        <w:t xml:space="preserve"> to Guidelines &amp; Procedures Page 19</w:t>
      </w:r>
      <w:r w:rsidR="001258D0" w:rsidRPr="004C064A">
        <w:rPr>
          <w:sz w:val="20"/>
          <w:szCs w:val="20"/>
        </w:rPr>
        <w:t>,</w:t>
      </w:r>
      <w:r w:rsidRPr="004C064A">
        <w:rPr>
          <w:sz w:val="20"/>
          <w:szCs w:val="20"/>
        </w:rPr>
        <w:t xml:space="preserve"> #3</w:t>
      </w:r>
      <w:r w:rsidR="001258D0" w:rsidRPr="004C064A">
        <w:rPr>
          <w:sz w:val="20"/>
          <w:szCs w:val="20"/>
        </w:rPr>
        <w:t>-Outreach Subcommittee</w:t>
      </w:r>
      <w:r w:rsidRPr="004C064A">
        <w:rPr>
          <w:sz w:val="20"/>
          <w:szCs w:val="20"/>
        </w:rPr>
        <w:t xml:space="preserve">, </w:t>
      </w:r>
      <w:r w:rsidR="001258D0" w:rsidRPr="004C064A">
        <w:rPr>
          <w:sz w:val="20"/>
          <w:szCs w:val="20"/>
        </w:rPr>
        <w:t xml:space="preserve">Section c. Duties of Outreach Subcommittee, </w:t>
      </w:r>
      <w:r w:rsidRPr="004C064A">
        <w:rPr>
          <w:sz w:val="20"/>
          <w:szCs w:val="20"/>
        </w:rPr>
        <w:t xml:space="preserve">stating: </w:t>
      </w:r>
      <w:r w:rsidR="001258D0" w:rsidRPr="004C064A">
        <w:rPr>
          <w:sz w:val="20"/>
          <w:szCs w:val="20"/>
        </w:rPr>
        <w:t>#</w:t>
      </w:r>
      <w:r w:rsidRPr="004C064A">
        <w:rPr>
          <w:sz w:val="20"/>
          <w:szCs w:val="20"/>
        </w:rPr>
        <w:t xml:space="preserve">1. When home groups close for any reason (pandemic, lack of support, loss of meeting space, etc.) all NA materials must be securely kept and easily accessible to </w:t>
      </w:r>
      <w:r w:rsidR="001258D0" w:rsidRPr="004C064A">
        <w:rPr>
          <w:sz w:val="20"/>
          <w:szCs w:val="20"/>
        </w:rPr>
        <w:t>its</w:t>
      </w:r>
      <w:r w:rsidRPr="004C064A">
        <w:rPr>
          <w:sz w:val="20"/>
          <w:szCs w:val="20"/>
        </w:rPr>
        <w:t xml:space="preserve"> members for reopening at later date.  ASC will not provide starter kits to established home groups that have previously received one. </w:t>
      </w:r>
      <w:r w:rsidR="001258D0" w:rsidRPr="004C064A">
        <w:rPr>
          <w:sz w:val="20"/>
          <w:szCs w:val="20"/>
        </w:rPr>
        <w:t>(What is currently #1 will become #2)</w:t>
      </w:r>
    </w:p>
    <w:p w14:paraId="67F74DAA" w14:textId="77777777" w:rsidR="00714F85" w:rsidRPr="004C064A" w:rsidRDefault="00714F85" w:rsidP="00714F85">
      <w:pPr>
        <w:rPr>
          <w:sz w:val="20"/>
          <w:szCs w:val="20"/>
        </w:rPr>
      </w:pPr>
    </w:p>
    <w:p w14:paraId="5DE8A8BE" w14:textId="04D2F999" w:rsidR="000D0B24" w:rsidRPr="004C064A" w:rsidRDefault="008620CF" w:rsidP="00714F85">
      <w:pPr>
        <w:rPr>
          <w:sz w:val="20"/>
          <w:szCs w:val="20"/>
        </w:rPr>
      </w:pPr>
      <w:r w:rsidRPr="004C064A">
        <w:rPr>
          <w:sz w:val="20"/>
          <w:szCs w:val="20"/>
        </w:rPr>
        <w:t>Passed 13-1-1 on 12</w:t>
      </w:r>
      <w:r w:rsidR="00646BB5" w:rsidRPr="004C064A">
        <w:rPr>
          <w:sz w:val="20"/>
          <w:szCs w:val="20"/>
        </w:rPr>
        <w:t>/10</w:t>
      </w:r>
      <w:r w:rsidRPr="004C064A">
        <w:rPr>
          <w:sz w:val="20"/>
          <w:szCs w:val="20"/>
        </w:rPr>
        <w:t xml:space="preserve">/2023 </w:t>
      </w:r>
      <w:r w:rsidR="001258D0" w:rsidRPr="004C064A">
        <w:rPr>
          <w:sz w:val="20"/>
          <w:szCs w:val="20"/>
        </w:rPr>
        <w:t>(Went back to homegroups in November)</w:t>
      </w:r>
      <w:r w:rsidRPr="004C064A">
        <w:rPr>
          <w:sz w:val="20"/>
          <w:szCs w:val="20"/>
        </w:rPr>
        <w:t xml:space="preserve">- Guideline Motion: </w:t>
      </w:r>
      <w:r w:rsidR="007170EE" w:rsidRPr="004C064A">
        <w:rPr>
          <w:sz w:val="20"/>
          <w:szCs w:val="20"/>
        </w:rPr>
        <w:t>To amend Page 19, #3-Outreach Subcommittee, Section c. Duties of Outreach Subcommittee</w:t>
      </w:r>
      <w:r w:rsidR="00360E66" w:rsidRPr="004C064A">
        <w:rPr>
          <w:sz w:val="20"/>
          <w:szCs w:val="20"/>
        </w:rPr>
        <w:t xml:space="preserve">, </w:t>
      </w:r>
      <w:r w:rsidR="007170EE" w:rsidRPr="004C064A">
        <w:rPr>
          <w:sz w:val="20"/>
          <w:szCs w:val="20"/>
        </w:rPr>
        <w:t>(what is currently #1 will be #2)</w:t>
      </w:r>
      <w:r w:rsidR="00360E66" w:rsidRPr="004C064A">
        <w:rPr>
          <w:sz w:val="20"/>
          <w:szCs w:val="20"/>
        </w:rPr>
        <w:t xml:space="preserve"> #2</w:t>
      </w:r>
      <w:r w:rsidR="007170EE" w:rsidRPr="004C064A">
        <w:rPr>
          <w:sz w:val="20"/>
          <w:szCs w:val="20"/>
        </w:rPr>
        <w:t xml:space="preserve"> to read: New Meeting</w:t>
      </w:r>
      <w:r w:rsidR="000D0B24" w:rsidRPr="004C064A">
        <w:rPr>
          <w:sz w:val="20"/>
          <w:szCs w:val="20"/>
        </w:rPr>
        <w:t>s</w:t>
      </w:r>
      <w:r w:rsidR="007170EE" w:rsidRPr="004C064A">
        <w:rPr>
          <w:sz w:val="20"/>
          <w:szCs w:val="20"/>
        </w:rPr>
        <w:t xml:space="preserve"> or Groups are eligible to receive a Group Starter Kit</w:t>
      </w:r>
      <w:r w:rsidR="000D0B24" w:rsidRPr="004C064A">
        <w:rPr>
          <w:sz w:val="20"/>
          <w:szCs w:val="20"/>
        </w:rPr>
        <w:t xml:space="preserve"> </w:t>
      </w:r>
      <w:r w:rsidR="00360E66" w:rsidRPr="004C064A">
        <w:rPr>
          <w:sz w:val="20"/>
          <w:szCs w:val="20"/>
        </w:rPr>
        <w:t>(</w:t>
      </w:r>
      <w:r w:rsidR="000D0B24" w:rsidRPr="004C064A">
        <w:rPr>
          <w:sz w:val="20"/>
          <w:szCs w:val="20"/>
        </w:rPr>
        <w:t>Package</w:t>
      </w:r>
      <w:r w:rsidR="00360E66" w:rsidRPr="004C064A">
        <w:rPr>
          <w:sz w:val="20"/>
          <w:szCs w:val="20"/>
        </w:rPr>
        <w:t>d Bundle)</w:t>
      </w:r>
      <w:r w:rsidR="000D0B24" w:rsidRPr="004C064A">
        <w:rPr>
          <w:sz w:val="20"/>
          <w:szCs w:val="20"/>
        </w:rPr>
        <w:t xml:space="preserve"> </w:t>
      </w:r>
      <w:r w:rsidR="00360E66" w:rsidRPr="004C064A">
        <w:rPr>
          <w:sz w:val="20"/>
          <w:szCs w:val="20"/>
        </w:rPr>
        <w:t xml:space="preserve">as is </w:t>
      </w:r>
      <w:r w:rsidR="000D0B24" w:rsidRPr="004C064A">
        <w:rPr>
          <w:sz w:val="20"/>
          <w:szCs w:val="20"/>
        </w:rPr>
        <w:t>from the Literature Order Form, which consists of the following</w:t>
      </w:r>
      <w:r w:rsidR="00360E66" w:rsidRPr="004C064A">
        <w:rPr>
          <w:sz w:val="20"/>
          <w:szCs w:val="20"/>
        </w:rPr>
        <w:t xml:space="preserve"> (currently $7.</w:t>
      </w:r>
      <w:r w:rsidR="000D3FC5" w:rsidRPr="004C064A">
        <w:rPr>
          <w:sz w:val="20"/>
          <w:szCs w:val="20"/>
        </w:rPr>
        <w:t>2</w:t>
      </w:r>
      <w:r w:rsidR="00360E66" w:rsidRPr="004C064A">
        <w:rPr>
          <w:sz w:val="20"/>
          <w:szCs w:val="20"/>
        </w:rPr>
        <w:t>0)</w:t>
      </w:r>
      <w:r w:rsidR="000D0B24" w:rsidRPr="004C064A">
        <w:rPr>
          <w:sz w:val="20"/>
          <w:szCs w:val="20"/>
        </w:rPr>
        <w:t>:</w:t>
      </w:r>
    </w:p>
    <w:p w14:paraId="2187260A" w14:textId="38062679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Group Quick Start Guide</w:t>
      </w:r>
    </w:p>
    <w:p w14:paraId="6BDEB354" w14:textId="21DC13D6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New Group Registration Form</w:t>
      </w:r>
    </w:p>
    <w:p w14:paraId="6028C6D2" w14:textId="2997B697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Group Treasurer’s Workbook</w:t>
      </w:r>
    </w:p>
    <w:p w14:paraId="299DD025" w14:textId="784F3581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7</w:t>
      </w:r>
      <w:r w:rsidRPr="004C064A">
        <w:rPr>
          <w:sz w:val="20"/>
          <w:szCs w:val="20"/>
          <w:vertAlign w:val="superscript"/>
        </w:rPr>
        <w:t>th</w:t>
      </w:r>
      <w:r w:rsidRPr="004C064A">
        <w:rPr>
          <w:sz w:val="20"/>
          <w:szCs w:val="20"/>
        </w:rPr>
        <w:t xml:space="preserve"> Tradition Collection Box</w:t>
      </w:r>
    </w:p>
    <w:p w14:paraId="3D2B4272" w14:textId="7593535F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The Group Booklet</w:t>
      </w:r>
    </w:p>
    <w:p w14:paraId="7D86FC3A" w14:textId="0D62286B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2-Distruptive &amp; Violent Behavior</w:t>
      </w:r>
    </w:p>
    <w:p w14:paraId="521CACAE" w14:textId="60D01E5A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2-Principles &amp; Leadership in NA Service</w:t>
      </w:r>
    </w:p>
    <w:p w14:paraId="6D176AFC" w14:textId="7B2A8B2E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2-NA Groups &amp; Medication</w:t>
      </w:r>
    </w:p>
    <w:p w14:paraId="0AB29482" w14:textId="638A726E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2-Group Business Meetings</w:t>
      </w:r>
    </w:p>
    <w:p w14:paraId="3BF2C5C6" w14:textId="0CAA768B" w:rsidR="000D0B24" w:rsidRPr="004C064A" w:rsidRDefault="000D0B24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2-Group Trusted Servants Roles &amp; Responsibilities</w:t>
      </w:r>
    </w:p>
    <w:p w14:paraId="48613078" w14:textId="1E92986D" w:rsidR="000D0B24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2-Narcotics Anonymous White Books</w:t>
      </w:r>
    </w:p>
    <w:p w14:paraId="6A17A6FB" w14:textId="10844526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2-IP#30 Mental Health in Recovery</w:t>
      </w:r>
    </w:p>
    <w:p w14:paraId="4719481C" w14:textId="58B74026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2-IP#29 An Introduction to NA Meetings</w:t>
      </w:r>
    </w:p>
    <w:p w14:paraId="65DE7101" w14:textId="09304D55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2-IP#28 Funding NA Services</w:t>
      </w:r>
    </w:p>
    <w:p w14:paraId="0CE2F80D" w14:textId="014115BD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2-IP#27 For the Parents or Guardians of Young People in NA</w:t>
      </w:r>
    </w:p>
    <w:p w14:paraId="425B2831" w14:textId="333EB85E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2-IP#24 Money Matters Self-Support in NA</w:t>
      </w:r>
    </w:p>
    <w:p w14:paraId="427B49E3" w14:textId="4EE9703D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2-IP#22 Welcome to Narcotics Anonymous</w:t>
      </w:r>
    </w:p>
    <w:p w14:paraId="40A40381" w14:textId="384E2042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2-IP#19 Self-Acceptance</w:t>
      </w:r>
    </w:p>
    <w:p w14:paraId="15A1EA88" w14:textId="0F6C9E63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2-IP#16 For the Newcomer</w:t>
      </w:r>
    </w:p>
    <w:p w14:paraId="70835EED" w14:textId="2C1F12F7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2-IP#14 One Addict’s Experience with Acceptance, Faith, and Commitment</w:t>
      </w:r>
    </w:p>
    <w:p w14:paraId="64B4A99B" w14:textId="46014345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2-IP#13 By Young Addicts, For Young Addicts</w:t>
      </w:r>
    </w:p>
    <w:p w14:paraId="44BDD1A3" w14:textId="7814F060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2-IP#12 The Triangle of Self-Obsession</w:t>
      </w:r>
    </w:p>
    <w:p w14:paraId="509A8BEE" w14:textId="04A38577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2-IP#11 Sponsorship</w:t>
      </w:r>
    </w:p>
    <w:p w14:paraId="172059A0" w14:textId="0BCAC864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2-IP#9 Living the Program</w:t>
      </w:r>
    </w:p>
    <w:p w14:paraId="3DF6E3D2" w14:textId="6B612BBD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2-IP#8 Just for Today</w:t>
      </w:r>
    </w:p>
    <w:p w14:paraId="3781356B" w14:textId="5C44CC80" w:rsidR="00C10733" w:rsidRPr="004C064A" w:rsidRDefault="00C10733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2-IP#7 Am I an Addict?</w:t>
      </w:r>
    </w:p>
    <w:p w14:paraId="29C8F58B" w14:textId="4E592EB9" w:rsidR="00C10733" w:rsidRPr="004C064A" w:rsidRDefault="00360E66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2-IP#6 Recovery and Relapse</w:t>
      </w:r>
    </w:p>
    <w:p w14:paraId="2B73C4B7" w14:textId="2A7EB81A" w:rsidR="00360E66" w:rsidRPr="004C064A" w:rsidRDefault="00360E66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2-IP#5 Another Look</w:t>
      </w:r>
    </w:p>
    <w:p w14:paraId="1AEFB5F8" w14:textId="4B7E9008" w:rsidR="00360E66" w:rsidRPr="004C064A" w:rsidRDefault="00360E66" w:rsidP="000D0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2-IP#2 The Group</w:t>
      </w:r>
    </w:p>
    <w:p w14:paraId="296A773D" w14:textId="13B0948C" w:rsidR="00FC328E" w:rsidRPr="004C064A" w:rsidRDefault="00360E66" w:rsidP="00714F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064A">
        <w:rPr>
          <w:sz w:val="20"/>
          <w:szCs w:val="20"/>
        </w:rPr>
        <w:t>2-IP#1 Who, What, How, and Why</w:t>
      </w:r>
    </w:p>
    <w:p w14:paraId="42B2F824" w14:textId="46318BE9" w:rsidR="009C7ED8" w:rsidRPr="004C064A" w:rsidRDefault="00646BB5" w:rsidP="004C423E">
      <w:pPr>
        <w:rPr>
          <w:sz w:val="20"/>
          <w:szCs w:val="20"/>
        </w:rPr>
      </w:pPr>
      <w:r w:rsidRPr="004C064A">
        <w:rPr>
          <w:sz w:val="20"/>
          <w:szCs w:val="20"/>
        </w:rPr>
        <w:t xml:space="preserve"> </w:t>
      </w:r>
    </w:p>
    <w:sectPr w:rsidR="009C7ED8" w:rsidRPr="004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378"/>
    <w:multiLevelType w:val="hybridMultilevel"/>
    <w:tmpl w:val="2A0A0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63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85"/>
    <w:rsid w:val="00026036"/>
    <w:rsid w:val="000D0B24"/>
    <w:rsid w:val="000D3FC5"/>
    <w:rsid w:val="001258D0"/>
    <w:rsid w:val="00187B71"/>
    <w:rsid w:val="002D401B"/>
    <w:rsid w:val="00353111"/>
    <w:rsid w:val="00360E66"/>
    <w:rsid w:val="00452274"/>
    <w:rsid w:val="004C064A"/>
    <w:rsid w:val="004C423E"/>
    <w:rsid w:val="005313CE"/>
    <w:rsid w:val="00646BB5"/>
    <w:rsid w:val="00697C7C"/>
    <w:rsid w:val="00714F85"/>
    <w:rsid w:val="007170EE"/>
    <w:rsid w:val="008620CF"/>
    <w:rsid w:val="0086353B"/>
    <w:rsid w:val="00882550"/>
    <w:rsid w:val="00910311"/>
    <w:rsid w:val="00940A67"/>
    <w:rsid w:val="009C7ED8"/>
    <w:rsid w:val="00A22E81"/>
    <w:rsid w:val="00A33869"/>
    <w:rsid w:val="00A773E2"/>
    <w:rsid w:val="00B73655"/>
    <w:rsid w:val="00BC592C"/>
    <w:rsid w:val="00C10733"/>
    <w:rsid w:val="00F70229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533E"/>
  <w15:docId w15:val="{FB869AE6-593E-407E-B7BF-DD97DD8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Kersey</dc:creator>
  <cp:keywords/>
  <dc:description/>
  <cp:lastModifiedBy>Angelia Kersey</cp:lastModifiedBy>
  <cp:revision>4</cp:revision>
  <cp:lastPrinted>2024-01-21T17:07:00Z</cp:lastPrinted>
  <dcterms:created xsi:type="dcterms:W3CDTF">2024-03-08T20:12:00Z</dcterms:created>
  <dcterms:modified xsi:type="dcterms:W3CDTF">2024-03-08T20:22:00Z</dcterms:modified>
</cp:coreProperties>
</file>