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70A7" w14:textId="078422B8" w:rsidR="00362616" w:rsidRDefault="00362616" w:rsidP="00362616">
      <w:pPr>
        <w:jc w:val="center"/>
        <w:rPr>
          <w:rFonts w:asciiTheme="majorHAnsi" w:hAnsiTheme="majorHAnsi" w:cstheme="majorHAnsi"/>
          <w:b/>
          <w:sz w:val="24"/>
          <w:szCs w:val="24"/>
          <w:u w:val="single"/>
        </w:rPr>
      </w:pPr>
      <w:r>
        <w:rPr>
          <w:rFonts w:asciiTheme="majorHAnsi" w:hAnsiTheme="majorHAnsi" w:cstheme="majorHAnsi"/>
          <w:b/>
          <w:sz w:val="24"/>
          <w:szCs w:val="24"/>
          <w:u w:val="single"/>
        </w:rPr>
        <w:t>ANNOUNCEMENTS</w:t>
      </w:r>
    </w:p>
    <w:p w14:paraId="7334990C" w14:textId="43E06801" w:rsidR="00362616" w:rsidRDefault="00362616" w:rsidP="00362616">
      <w:pPr>
        <w:rPr>
          <w:rFonts w:asciiTheme="majorHAnsi" w:hAnsiTheme="majorHAnsi" w:cstheme="majorHAnsi"/>
          <w:sz w:val="24"/>
          <w:szCs w:val="24"/>
        </w:rPr>
      </w:pPr>
    </w:p>
    <w:p w14:paraId="1302D7F1" w14:textId="0E6513DA" w:rsidR="00362616" w:rsidRDefault="008E7FDA" w:rsidP="00362616">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Literature orders are serviced best with a </w:t>
      </w:r>
      <w:r>
        <w:rPr>
          <w:rFonts w:asciiTheme="majorHAnsi" w:hAnsiTheme="majorHAnsi" w:cstheme="majorHAnsi"/>
          <w:b/>
          <w:sz w:val="24"/>
          <w:szCs w:val="24"/>
        </w:rPr>
        <w:t>text message (804-389-0409 Montana)</w:t>
      </w:r>
      <w:r>
        <w:rPr>
          <w:rFonts w:asciiTheme="majorHAnsi" w:hAnsiTheme="majorHAnsi" w:cstheme="majorHAnsi"/>
          <w:sz w:val="24"/>
          <w:szCs w:val="24"/>
        </w:rPr>
        <w:t>, as emails can get buried! Also place homegroup literature orders by 10pm Saturday night before Area.</w:t>
      </w:r>
    </w:p>
    <w:p w14:paraId="56B7546E" w14:textId="7FD30CE2" w:rsidR="008E7FDA" w:rsidRDefault="008E7FDA" w:rsidP="00362616">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Living Clean Anniversary eating meeting March 17</w:t>
      </w:r>
      <w:r w:rsidRPr="008E7FDA">
        <w:rPr>
          <w:rFonts w:asciiTheme="majorHAnsi" w:hAnsiTheme="majorHAnsi" w:cstheme="majorHAnsi"/>
          <w:sz w:val="24"/>
          <w:szCs w:val="24"/>
          <w:vertAlign w:val="superscript"/>
        </w:rPr>
        <w:t>th</w:t>
      </w:r>
      <w:r>
        <w:rPr>
          <w:rFonts w:asciiTheme="majorHAnsi" w:hAnsiTheme="majorHAnsi" w:cstheme="majorHAnsi"/>
          <w:sz w:val="24"/>
          <w:szCs w:val="24"/>
        </w:rPr>
        <w:t>; food 5:30, meeting 7:00</w:t>
      </w:r>
    </w:p>
    <w:p w14:paraId="5EA23488" w14:textId="0087B341" w:rsidR="008E7FDA" w:rsidRDefault="008E7FDA" w:rsidP="00362616">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New Meeting: February 20</w:t>
      </w:r>
      <w:r w:rsidRPr="008E7FDA">
        <w:rPr>
          <w:rFonts w:asciiTheme="majorHAnsi" w:hAnsiTheme="majorHAnsi" w:cstheme="majorHAnsi"/>
          <w:sz w:val="24"/>
          <w:szCs w:val="24"/>
          <w:vertAlign w:val="superscript"/>
        </w:rPr>
        <w:t>th</w:t>
      </w:r>
      <w:r>
        <w:rPr>
          <w:rFonts w:asciiTheme="majorHAnsi" w:hAnsiTheme="majorHAnsi" w:cstheme="majorHAnsi"/>
          <w:sz w:val="24"/>
          <w:szCs w:val="24"/>
        </w:rPr>
        <w:t xml:space="preserve"> Wednesdays at 5:30pm Virginia Union University L. Douglas Wilder Library 1</w:t>
      </w:r>
      <w:r w:rsidRPr="008E7FDA">
        <w:rPr>
          <w:rFonts w:asciiTheme="majorHAnsi" w:hAnsiTheme="majorHAnsi" w:cstheme="majorHAnsi"/>
          <w:sz w:val="24"/>
          <w:szCs w:val="24"/>
          <w:vertAlign w:val="superscript"/>
        </w:rPr>
        <w:t>st</w:t>
      </w:r>
      <w:r>
        <w:rPr>
          <w:rFonts w:asciiTheme="majorHAnsi" w:hAnsiTheme="majorHAnsi" w:cstheme="majorHAnsi"/>
          <w:sz w:val="24"/>
          <w:szCs w:val="24"/>
        </w:rPr>
        <w:t xml:space="preserve"> floor 1500 N Lombardy Ave Richmond, VA</w:t>
      </w:r>
    </w:p>
    <w:p w14:paraId="70F4863F" w14:textId="4BDDDA23" w:rsidR="008E7FDA" w:rsidRDefault="008E7FDA" w:rsidP="00362616">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BRANA Area free campout April 12</w:t>
      </w:r>
      <w:r w:rsidRPr="008E7FDA">
        <w:rPr>
          <w:rFonts w:asciiTheme="majorHAnsi" w:hAnsiTheme="majorHAnsi" w:cstheme="majorHAnsi"/>
          <w:sz w:val="24"/>
          <w:szCs w:val="24"/>
          <w:vertAlign w:val="superscript"/>
        </w:rPr>
        <w:t>th</w:t>
      </w:r>
      <w:r>
        <w:rPr>
          <w:rFonts w:asciiTheme="majorHAnsi" w:hAnsiTheme="majorHAnsi" w:cstheme="majorHAnsi"/>
          <w:sz w:val="24"/>
          <w:szCs w:val="24"/>
        </w:rPr>
        <w:t>-14</w:t>
      </w:r>
      <w:r w:rsidRPr="008E7FDA">
        <w:rPr>
          <w:rFonts w:asciiTheme="majorHAnsi" w:hAnsiTheme="majorHAnsi" w:cstheme="majorHAnsi"/>
          <w:sz w:val="24"/>
          <w:szCs w:val="24"/>
          <w:vertAlign w:val="superscript"/>
        </w:rPr>
        <w:t>th</w:t>
      </w:r>
      <w:r>
        <w:rPr>
          <w:rFonts w:asciiTheme="majorHAnsi" w:hAnsiTheme="majorHAnsi" w:cstheme="majorHAnsi"/>
          <w:sz w:val="24"/>
          <w:szCs w:val="24"/>
        </w:rPr>
        <w:t>, three meals are provided. Electric hookups are available. For more information call Bill S 804-651-9203</w:t>
      </w:r>
    </w:p>
    <w:p w14:paraId="190655DF" w14:textId="74F88D4A" w:rsidR="008E7FDA" w:rsidRDefault="008E7FDA" w:rsidP="00C9103B">
      <w:pPr>
        <w:pStyle w:val="ListParagraph"/>
        <w:numPr>
          <w:ilvl w:val="0"/>
          <w:numId w:val="3"/>
        </w:numPr>
        <w:rPr>
          <w:rFonts w:asciiTheme="majorHAnsi" w:hAnsiTheme="majorHAnsi" w:cstheme="majorHAnsi"/>
          <w:sz w:val="24"/>
          <w:szCs w:val="24"/>
        </w:rPr>
      </w:pPr>
      <w:r w:rsidRPr="00C9103B">
        <w:rPr>
          <w:rFonts w:asciiTheme="majorHAnsi" w:hAnsiTheme="majorHAnsi" w:cstheme="majorHAnsi"/>
          <w:sz w:val="24"/>
          <w:szCs w:val="24"/>
        </w:rPr>
        <w:t xml:space="preserve">Narcotics Anonymous </w:t>
      </w:r>
      <w:r w:rsidR="00C9103B" w:rsidRPr="00C9103B">
        <w:rPr>
          <w:rFonts w:asciiTheme="majorHAnsi" w:hAnsiTheme="majorHAnsi" w:cstheme="majorHAnsi"/>
          <w:sz w:val="24"/>
          <w:szCs w:val="24"/>
        </w:rPr>
        <w:t>in Richmond VA will soon be celebrating it’s 40</w:t>
      </w:r>
      <w:r w:rsidR="00C9103B" w:rsidRPr="00C9103B">
        <w:rPr>
          <w:rFonts w:asciiTheme="majorHAnsi" w:hAnsiTheme="majorHAnsi" w:cstheme="majorHAnsi"/>
          <w:sz w:val="24"/>
          <w:szCs w:val="24"/>
          <w:vertAlign w:val="superscript"/>
        </w:rPr>
        <w:t>th</w:t>
      </w:r>
      <w:r w:rsidR="00C9103B" w:rsidRPr="00C9103B">
        <w:rPr>
          <w:rFonts w:asciiTheme="majorHAnsi" w:hAnsiTheme="majorHAnsi" w:cstheme="majorHAnsi"/>
          <w:sz w:val="24"/>
          <w:szCs w:val="24"/>
        </w:rPr>
        <w:t xml:space="preserve"> birthday! If you would like to help with this celebration the initial planning meeting is Saturday Feb 16</w:t>
      </w:r>
      <w:r w:rsidR="00C9103B" w:rsidRPr="00C9103B">
        <w:rPr>
          <w:rFonts w:asciiTheme="majorHAnsi" w:hAnsiTheme="majorHAnsi" w:cstheme="majorHAnsi"/>
          <w:sz w:val="24"/>
          <w:szCs w:val="24"/>
          <w:vertAlign w:val="superscript"/>
        </w:rPr>
        <w:t>th</w:t>
      </w:r>
      <w:r w:rsidR="00C9103B" w:rsidRPr="00C9103B">
        <w:rPr>
          <w:rFonts w:asciiTheme="majorHAnsi" w:hAnsiTheme="majorHAnsi" w:cstheme="majorHAnsi"/>
          <w:sz w:val="24"/>
          <w:szCs w:val="24"/>
        </w:rPr>
        <w:t xml:space="preserve"> 2pm at 6839 Carnation St Richmond, VA 23225. The event will be co-hosted by the Richmond and New Dominion Areas of Narcotics Anonymous.</w:t>
      </w:r>
    </w:p>
    <w:p w14:paraId="7E514A76" w14:textId="0A5D19F7" w:rsidR="00C9103B" w:rsidRDefault="00C9103B" w:rsidP="00C9103B">
      <w:pPr>
        <w:rPr>
          <w:rFonts w:asciiTheme="majorHAnsi" w:hAnsiTheme="majorHAnsi" w:cstheme="majorHAnsi"/>
          <w:sz w:val="24"/>
          <w:szCs w:val="24"/>
        </w:rPr>
      </w:pPr>
    </w:p>
    <w:p w14:paraId="17F99BEE" w14:textId="77777777" w:rsidR="00C9103B" w:rsidRPr="00EC7BFE" w:rsidRDefault="00C9103B" w:rsidP="00C9103B">
      <w:pPr>
        <w:jc w:val="both"/>
        <w:rPr>
          <w:rFonts w:ascii="Calibri Light" w:hAnsi="Calibri Light" w:cs="Calibri Light"/>
          <w:b/>
          <w:sz w:val="24"/>
          <w:szCs w:val="24"/>
        </w:rPr>
      </w:pPr>
      <w:r w:rsidRPr="00EC7BFE">
        <w:rPr>
          <w:rFonts w:ascii="Calibri Light" w:hAnsi="Calibri Light" w:cs="Calibri Light"/>
          <w:b/>
          <w:sz w:val="24"/>
          <w:szCs w:val="24"/>
        </w:rPr>
        <w:t>*Please bring nominations for Outreach Chair and Policy Chair. Qualifications and responsibilities are outlined below.</w:t>
      </w:r>
    </w:p>
    <w:p w14:paraId="5DDFC390" w14:textId="77777777" w:rsidR="00C9103B" w:rsidRDefault="00C9103B" w:rsidP="00C9103B">
      <w:pPr>
        <w:ind w:left="720"/>
        <w:jc w:val="both"/>
        <w:rPr>
          <w:rFonts w:ascii="Calibri Light" w:hAnsi="Calibri Light" w:cs="Calibri Light"/>
          <w:sz w:val="24"/>
          <w:szCs w:val="24"/>
        </w:rPr>
      </w:pPr>
    </w:p>
    <w:p w14:paraId="6C5E5DCD" w14:textId="77777777" w:rsidR="00C9103B" w:rsidRDefault="00C9103B" w:rsidP="00C9103B">
      <w:pPr>
        <w:jc w:val="both"/>
        <w:rPr>
          <w:rFonts w:ascii="Calibri Light" w:hAnsi="Calibri Light" w:cs="Calibri Light"/>
          <w:sz w:val="24"/>
          <w:szCs w:val="24"/>
        </w:rPr>
      </w:pPr>
      <w:r>
        <w:rPr>
          <w:rFonts w:ascii="Calibri Light" w:hAnsi="Calibri Light" w:cs="Calibri Light"/>
          <w:b/>
          <w:sz w:val="24"/>
          <w:szCs w:val="24"/>
        </w:rPr>
        <w:t xml:space="preserve">Outreach Committee Chairperson Qualifications include: </w:t>
      </w:r>
      <w:r>
        <w:rPr>
          <w:rFonts w:ascii="Calibri Light" w:hAnsi="Calibri Light" w:cs="Calibri Light"/>
          <w:sz w:val="24"/>
          <w:szCs w:val="24"/>
        </w:rPr>
        <w:t>suggested 2 years clean time; has the willingness, time, and resources to serve, working knowledge of the Twelve Steps, Traditions and Concepts of NA; previous experience serving on the Outreach committee.</w:t>
      </w:r>
    </w:p>
    <w:p w14:paraId="0E8A5022" w14:textId="77777777" w:rsidR="00C9103B" w:rsidRDefault="00C9103B" w:rsidP="00C9103B">
      <w:pPr>
        <w:jc w:val="both"/>
        <w:rPr>
          <w:rFonts w:ascii="Calibri Light" w:hAnsi="Calibri Light" w:cs="Calibri Light"/>
          <w:sz w:val="24"/>
          <w:szCs w:val="24"/>
        </w:rPr>
      </w:pPr>
      <w:r>
        <w:rPr>
          <w:rFonts w:ascii="Calibri Light" w:hAnsi="Calibri Light" w:cs="Calibri Light"/>
          <w:b/>
          <w:sz w:val="24"/>
          <w:szCs w:val="24"/>
        </w:rPr>
        <w:t xml:space="preserve">Outreach Committee Chairperson Responsibilities include: </w:t>
      </w:r>
      <w:r>
        <w:rPr>
          <w:rFonts w:ascii="Calibri Light" w:hAnsi="Calibri Light" w:cs="Calibri Light"/>
          <w:sz w:val="24"/>
          <w:szCs w:val="24"/>
        </w:rPr>
        <w:t>gives verbal and written report at ASC and if unable to attend ASC sends someone-preferably a committee member-to ASC with one; organizes, sets time, and leads committee meetings; oversees the management of</w:t>
      </w:r>
      <w:r>
        <w:rPr>
          <w:rFonts w:ascii="Calibri Light" w:hAnsi="Calibri Light" w:cs="Calibri Light"/>
          <w:sz w:val="24"/>
          <w:szCs w:val="24"/>
        </w:rPr>
        <w:t xml:space="preserve"> </w:t>
      </w:r>
      <w:r>
        <w:rPr>
          <w:rFonts w:ascii="Calibri Light" w:hAnsi="Calibri Light" w:cs="Calibri Light"/>
          <w:sz w:val="24"/>
          <w:szCs w:val="24"/>
        </w:rPr>
        <w:t xml:space="preserve">the Outreach committee budget; becomes knowledgeable of procedures and policies outlined in the Outreach Handbook printed by WSO; is responsible for contacting or organizing the contact for new groups and dispensing the New Group Starter Kits; sets up and organizes GSR orientation workshops quarterly or as needed. </w:t>
      </w:r>
    </w:p>
    <w:p w14:paraId="46832FEF" w14:textId="77777777" w:rsidR="00C9103B" w:rsidRDefault="00C9103B" w:rsidP="00C9103B">
      <w:pPr>
        <w:jc w:val="both"/>
        <w:rPr>
          <w:rFonts w:ascii="Calibri Light" w:hAnsi="Calibri Light" w:cs="Calibri Light"/>
          <w:sz w:val="24"/>
          <w:szCs w:val="24"/>
        </w:rPr>
      </w:pPr>
      <w:r>
        <w:rPr>
          <w:rFonts w:ascii="Calibri Light" w:hAnsi="Calibri Light" w:cs="Calibri Light"/>
          <w:b/>
          <w:sz w:val="24"/>
          <w:szCs w:val="24"/>
        </w:rPr>
        <w:t xml:space="preserve">Policy Committee Chairperson Qualifications include: </w:t>
      </w:r>
      <w:r>
        <w:rPr>
          <w:rFonts w:ascii="Calibri Light" w:hAnsi="Calibri Light" w:cs="Calibri Light"/>
          <w:sz w:val="24"/>
          <w:szCs w:val="24"/>
        </w:rPr>
        <w:t>suggested 2 years clean time; has the willingness, time, and resources to serve; working knowledge of the Twelve Steps, Traditions and Concepts of NA; previous experience serving on the Policy committee.</w:t>
      </w:r>
    </w:p>
    <w:p w14:paraId="65B0276E" w14:textId="41BC58C0" w:rsidR="00EC7BFE" w:rsidRDefault="00EC7BFE" w:rsidP="00EC7BFE">
      <w:pPr>
        <w:jc w:val="both"/>
        <w:rPr>
          <w:rFonts w:ascii="Calibri Light" w:hAnsi="Calibri Light" w:cs="Calibri Light"/>
          <w:sz w:val="24"/>
          <w:szCs w:val="24"/>
        </w:rPr>
      </w:pPr>
      <w:r>
        <w:rPr>
          <w:rFonts w:ascii="Calibri Light" w:hAnsi="Calibri Light" w:cs="Calibri Light"/>
          <w:b/>
          <w:sz w:val="24"/>
          <w:szCs w:val="24"/>
        </w:rPr>
        <w:t xml:space="preserve">Policy Committee Chairperson Responsibilities include: </w:t>
      </w:r>
      <w:r>
        <w:rPr>
          <w:rFonts w:ascii="Calibri Light" w:hAnsi="Calibri Light" w:cs="Calibri Light"/>
          <w:sz w:val="24"/>
          <w:szCs w:val="24"/>
        </w:rPr>
        <w:t xml:space="preserve">Gives verbal and written report at ASC and if unable to attend ASC sends someone-preferably a committee member-to the ASC with one; advises ASC participants on NDANA policy; the Policy committee will convene at 3pm before ASC each month. Anyone wishing to discuss possible motions for submission to the ASC are invited to attend this meeting or if any GSRs or GSR Alt.’s or others wanting to learn more about ASC policy </w:t>
      </w:r>
      <w:r>
        <w:rPr>
          <w:rFonts w:ascii="Calibri Light" w:hAnsi="Calibri Light" w:cs="Calibri Light"/>
          <w:sz w:val="24"/>
          <w:szCs w:val="24"/>
        </w:rPr>
        <w:lastRenderedPageBreak/>
        <w:t>or procedures are also invited to attend these meetings; receives “New Business” motions from ASC participants during the ASC meeting and reviews them for clarity and affected Policy; the NDANA Policy Committee funds may also be used to hold policy workshops.</w:t>
      </w:r>
    </w:p>
    <w:p w14:paraId="71A58B13" w14:textId="76D5431F" w:rsidR="009624CB" w:rsidRDefault="009624CB" w:rsidP="00EC7BFE">
      <w:pPr>
        <w:jc w:val="both"/>
        <w:rPr>
          <w:rFonts w:ascii="Calibri Light" w:hAnsi="Calibri Light" w:cs="Calibri Light"/>
          <w:sz w:val="24"/>
          <w:szCs w:val="24"/>
        </w:rPr>
      </w:pPr>
    </w:p>
    <w:p w14:paraId="6E7CF9C4" w14:textId="4B86B7A2" w:rsidR="009624CB" w:rsidRDefault="009624CB" w:rsidP="00EC7BFE">
      <w:pPr>
        <w:jc w:val="both"/>
        <w:rPr>
          <w:rFonts w:ascii="Calibri Light" w:hAnsi="Calibri Light" w:cs="Calibri Light"/>
          <w:sz w:val="24"/>
          <w:szCs w:val="24"/>
        </w:rPr>
      </w:pPr>
    </w:p>
    <w:p w14:paraId="0A3F9D31" w14:textId="341352DC" w:rsidR="009624CB" w:rsidRDefault="009624CB" w:rsidP="009624CB">
      <w:pPr>
        <w:jc w:val="center"/>
        <w:rPr>
          <w:rFonts w:ascii="Calibri Light" w:hAnsi="Calibri Light" w:cs="Calibri Light"/>
          <w:b/>
          <w:sz w:val="24"/>
          <w:szCs w:val="24"/>
          <w:u w:val="single"/>
        </w:rPr>
      </w:pPr>
      <w:r>
        <w:rPr>
          <w:rFonts w:ascii="Calibri Light" w:hAnsi="Calibri Light" w:cs="Calibri Light"/>
          <w:b/>
          <w:sz w:val="24"/>
          <w:szCs w:val="24"/>
          <w:u w:val="single"/>
        </w:rPr>
        <w:t>CELEBRATIONS!!</w:t>
      </w:r>
    </w:p>
    <w:p w14:paraId="645E8D39" w14:textId="1A5CB29B" w:rsidR="009624CB" w:rsidRDefault="009624CB" w:rsidP="009624CB">
      <w:pPr>
        <w:jc w:val="center"/>
        <w:rPr>
          <w:rFonts w:ascii="Calibri Light" w:hAnsi="Calibri Light" w:cs="Calibri Light"/>
          <w:b/>
          <w:sz w:val="24"/>
          <w:szCs w:val="24"/>
          <w:u w:val="single"/>
        </w:rPr>
      </w:pPr>
    </w:p>
    <w:p w14:paraId="713C9130" w14:textId="0302590C"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2 homegroup members will be celebrating 1 year Feb 19</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A Journey Continues</w:t>
      </w:r>
    </w:p>
    <w:p w14:paraId="0C1ED9A2" w14:textId="1743F683"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Tanner J celebrates 4 years Feb 12</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Basic Text Recovery </w:t>
      </w:r>
    </w:p>
    <w:p w14:paraId="2554BE88" w14:textId="08F6E5AA"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Ashley H celebrates 1 year Feb 19</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Basic Text Recovery</w:t>
      </w:r>
    </w:p>
    <w:p w14:paraId="02D56133" w14:textId="5F80C288"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Jimmy G celebrates 4 years Feb 26</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Basic Text Recovery</w:t>
      </w:r>
    </w:p>
    <w:p w14:paraId="69B3D17E" w14:textId="29A70A3A"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Kurt D celebrates 3 years March 5</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Basic Text Recovery</w:t>
      </w:r>
    </w:p>
    <w:p w14:paraId="08401CBB" w14:textId="225A45D2"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Brian C celebrates multiple years Feb 28</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Hope Fiends</w:t>
      </w:r>
    </w:p>
    <w:p w14:paraId="7C353F89" w14:textId="6C21ECEB"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Chrissy and Craig R celebrate 6 years March 12</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Keeping the Faith</w:t>
      </w:r>
    </w:p>
    <w:p w14:paraId="6C8AF60B" w14:textId="5E3DE094"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Tim A celebrates 2 years Feb 21</w:t>
      </w:r>
      <w:r w:rsidRPr="009624CB">
        <w:rPr>
          <w:rFonts w:ascii="Calibri Light" w:hAnsi="Calibri Light" w:cs="Calibri Light"/>
          <w:sz w:val="24"/>
          <w:szCs w:val="24"/>
          <w:vertAlign w:val="superscript"/>
        </w:rPr>
        <w:t>st</w:t>
      </w:r>
      <w:r>
        <w:rPr>
          <w:rFonts w:ascii="Calibri Light" w:hAnsi="Calibri Light" w:cs="Calibri Light"/>
          <w:sz w:val="24"/>
          <w:szCs w:val="24"/>
        </w:rPr>
        <w:t xml:space="preserve"> at Let the Healing Begin</w:t>
      </w:r>
    </w:p>
    <w:p w14:paraId="06DD86B4" w14:textId="6D3E7E0A"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Steve K celebrates 13 years Feb 28</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Miracles Happen</w:t>
      </w:r>
    </w:p>
    <w:p w14:paraId="11762864" w14:textId="776524CC" w:rsidR="009624CB" w:rsidRPr="009624CB"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Adam E celebrates 5 years March 4</w:t>
      </w:r>
      <w:r w:rsidRPr="009624CB">
        <w:rPr>
          <w:rFonts w:ascii="Calibri Light" w:hAnsi="Calibri Light" w:cs="Calibri Light"/>
          <w:sz w:val="24"/>
          <w:szCs w:val="24"/>
          <w:vertAlign w:val="superscript"/>
        </w:rPr>
        <w:t>th</w:t>
      </w:r>
      <w:r>
        <w:rPr>
          <w:rFonts w:ascii="Calibri Light" w:hAnsi="Calibri Light" w:cs="Calibri Light"/>
          <w:sz w:val="24"/>
          <w:szCs w:val="24"/>
        </w:rPr>
        <w:t xml:space="preserve"> at MONA</w:t>
      </w:r>
    </w:p>
    <w:p w14:paraId="7E41A15D" w14:textId="058EF009" w:rsidR="009624CB" w:rsidRPr="00666F2D" w:rsidRDefault="009624CB"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 xml:space="preserve">Nick S celebrates </w:t>
      </w:r>
      <w:r w:rsidR="00666F2D">
        <w:rPr>
          <w:rFonts w:ascii="Calibri Light" w:hAnsi="Calibri Light" w:cs="Calibri Light"/>
          <w:sz w:val="24"/>
          <w:szCs w:val="24"/>
        </w:rPr>
        <w:t>3 years March 2</w:t>
      </w:r>
      <w:r w:rsidR="00666F2D" w:rsidRPr="00666F2D">
        <w:rPr>
          <w:rFonts w:ascii="Calibri Light" w:hAnsi="Calibri Light" w:cs="Calibri Light"/>
          <w:sz w:val="24"/>
          <w:szCs w:val="24"/>
          <w:vertAlign w:val="superscript"/>
        </w:rPr>
        <w:t>nd</w:t>
      </w:r>
      <w:r w:rsidR="00666F2D">
        <w:rPr>
          <w:rFonts w:ascii="Calibri Light" w:hAnsi="Calibri Light" w:cs="Calibri Light"/>
          <w:sz w:val="24"/>
          <w:szCs w:val="24"/>
        </w:rPr>
        <w:t xml:space="preserve"> at New Connections</w:t>
      </w:r>
    </w:p>
    <w:p w14:paraId="579B2A89" w14:textId="6FD6ABC0"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Mitch H celebrates 3 years Feb 19</w:t>
      </w:r>
      <w:r w:rsidRPr="00666F2D">
        <w:rPr>
          <w:rFonts w:ascii="Calibri Light" w:hAnsi="Calibri Light" w:cs="Calibri Light"/>
          <w:sz w:val="24"/>
          <w:szCs w:val="24"/>
          <w:vertAlign w:val="superscript"/>
        </w:rPr>
        <w:t>th</w:t>
      </w:r>
      <w:r>
        <w:rPr>
          <w:rFonts w:ascii="Calibri Light" w:hAnsi="Calibri Light" w:cs="Calibri Light"/>
          <w:sz w:val="24"/>
          <w:szCs w:val="24"/>
        </w:rPr>
        <w:t xml:space="preserve"> at No Strings Attached</w:t>
      </w:r>
    </w:p>
    <w:p w14:paraId="1987D419" w14:textId="3E634BD9"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Alicia celebrates 1 year March 18</w:t>
      </w:r>
      <w:r w:rsidRPr="00666F2D">
        <w:rPr>
          <w:rFonts w:ascii="Calibri Light" w:hAnsi="Calibri Light" w:cs="Calibri Light"/>
          <w:sz w:val="24"/>
          <w:szCs w:val="24"/>
          <w:vertAlign w:val="superscript"/>
        </w:rPr>
        <w:t>th</w:t>
      </w:r>
      <w:r>
        <w:rPr>
          <w:rFonts w:ascii="Calibri Light" w:hAnsi="Calibri Light" w:cs="Calibri Light"/>
          <w:sz w:val="24"/>
          <w:szCs w:val="24"/>
        </w:rPr>
        <w:t xml:space="preserve"> at Not High Noon</w:t>
      </w:r>
    </w:p>
    <w:p w14:paraId="0261A970" w14:textId="6AED29A2"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Bryce W celebrates 2 years March 17</w:t>
      </w:r>
      <w:r w:rsidRPr="00666F2D">
        <w:rPr>
          <w:rFonts w:ascii="Calibri Light" w:hAnsi="Calibri Light" w:cs="Calibri Light"/>
          <w:sz w:val="24"/>
          <w:szCs w:val="24"/>
          <w:vertAlign w:val="superscript"/>
        </w:rPr>
        <w:t>th</w:t>
      </w:r>
      <w:r>
        <w:rPr>
          <w:rFonts w:ascii="Calibri Light" w:hAnsi="Calibri Light" w:cs="Calibri Light"/>
          <w:sz w:val="24"/>
          <w:szCs w:val="24"/>
        </w:rPr>
        <w:t xml:space="preserve"> at Riverside Recovery</w:t>
      </w:r>
    </w:p>
    <w:p w14:paraId="27631115" w14:textId="35AA15B4"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Brittany N celebrates 2 years Feb 27</w:t>
      </w:r>
      <w:r w:rsidRPr="00666F2D">
        <w:rPr>
          <w:rFonts w:ascii="Calibri Light" w:hAnsi="Calibri Light" w:cs="Calibri Light"/>
          <w:sz w:val="24"/>
          <w:szCs w:val="24"/>
          <w:vertAlign w:val="superscript"/>
        </w:rPr>
        <w:t>th</w:t>
      </w:r>
      <w:r>
        <w:rPr>
          <w:rFonts w:ascii="Calibri Light" w:hAnsi="Calibri Light" w:cs="Calibri Light"/>
          <w:sz w:val="24"/>
          <w:szCs w:val="24"/>
        </w:rPr>
        <w:t xml:space="preserve"> at Serenity of Farmville</w:t>
      </w:r>
    </w:p>
    <w:p w14:paraId="590F60F9" w14:textId="74E29581"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Joe P celebrates 1 year March 3</w:t>
      </w:r>
      <w:r w:rsidRPr="00666F2D">
        <w:rPr>
          <w:rFonts w:ascii="Calibri Light" w:hAnsi="Calibri Light" w:cs="Calibri Light"/>
          <w:sz w:val="24"/>
          <w:szCs w:val="24"/>
          <w:vertAlign w:val="superscript"/>
        </w:rPr>
        <w:t>rd</w:t>
      </w:r>
      <w:r>
        <w:rPr>
          <w:rFonts w:ascii="Calibri Light" w:hAnsi="Calibri Light" w:cs="Calibri Light"/>
          <w:sz w:val="24"/>
          <w:szCs w:val="24"/>
        </w:rPr>
        <w:t xml:space="preserve"> at Sunday Hope</w:t>
      </w:r>
    </w:p>
    <w:p w14:paraId="338E7937" w14:textId="401E787A"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Mark S celebrates 2 years March 6</w:t>
      </w:r>
      <w:r w:rsidRPr="00666F2D">
        <w:rPr>
          <w:rFonts w:ascii="Calibri Light" w:hAnsi="Calibri Light" w:cs="Calibri Light"/>
          <w:sz w:val="24"/>
          <w:szCs w:val="24"/>
          <w:vertAlign w:val="superscript"/>
        </w:rPr>
        <w:t>th</w:t>
      </w:r>
      <w:r>
        <w:rPr>
          <w:rFonts w:ascii="Calibri Light" w:hAnsi="Calibri Light" w:cs="Calibri Light"/>
          <w:sz w:val="24"/>
          <w:szCs w:val="24"/>
        </w:rPr>
        <w:t xml:space="preserve"> at Survivors</w:t>
      </w:r>
    </w:p>
    <w:p w14:paraId="6C00C0E7" w14:textId="394DB275"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Allison C celebrates 36 years Feb 20</w:t>
      </w:r>
      <w:r w:rsidRPr="00666F2D">
        <w:rPr>
          <w:rFonts w:ascii="Calibri Light" w:hAnsi="Calibri Light" w:cs="Calibri Light"/>
          <w:sz w:val="24"/>
          <w:szCs w:val="24"/>
          <w:vertAlign w:val="superscript"/>
        </w:rPr>
        <w:t>th</w:t>
      </w:r>
      <w:r>
        <w:rPr>
          <w:rFonts w:ascii="Calibri Light" w:hAnsi="Calibri Light" w:cs="Calibri Light"/>
          <w:sz w:val="24"/>
          <w:szCs w:val="24"/>
        </w:rPr>
        <w:t xml:space="preserve"> at Survivors</w:t>
      </w:r>
    </w:p>
    <w:p w14:paraId="74C414A8" w14:textId="6C28F298"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Kim R celebrates 2 years Feb 20</w:t>
      </w:r>
      <w:r w:rsidRPr="00666F2D">
        <w:rPr>
          <w:rFonts w:ascii="Calibri Light" w:hAnsi="Calibri Light" w:cs="Calibri Light"/>
          <w:sz w:val="24"/>
          <w:szCs w:val="24"/>
          <w:vertAlign w:val="superscript"/>
        </w:rPr>
        <w:t>th</w:t>
      </w:r>
      <w:r>
        <w:rPr>
          <w:rFonts w:ascii="Calibri Light" w:hAnsi="Calibri Light" w:cs="Calibri Light"/>
          <w:sz w:val="24"/>
          <w:szCs w:val="24"/>
        </w:rPr>
        <w:t xml:space="preserve"> at Taps</w:t>
      </w:r>
    </w:p>
    <w:p w14:paraId="79EF98C4" w14:textId="02FF0793" w:rsidR="00666F2D" w:rsidRPr="00666F2D" w:rsidRDefault="00666F2D" w:rsidP="009624CB">
      <w:pPr>
        <w:pStyle w:val="ListParagraph"/>
        <w:numPr>
          <w:ilvl w:val="0"/>
          <w:numId w:val="4"/>
        </w:numPr>
        <w:rPr>
          <w:rFonts w:ascii="Calibri Light" w:hAnsi="Calibri Light" w:cs="Calibri Light"/>
          <w:b/>
          <w:sz w:val="24"/>
          <w:szCs w:val="24"/>
          <w:u w:val="single"/>
        </w:rPr>
      </w:pPr>
      <w:r>
        <w:rPr>
          <w:rFonts w:ascii="Calibri Light" w:hAnsi="Calibri Light" w:cs="Calibri Light"/>
          <w:sz w:val="24"/>
          <w:szCs w:val="24"/>
        </w:rPr>
        <w:t>Vicky B celebrates 1 year Feb 21</w:t>
      </w:r>
      <w:r w:rsidRPr="00666F2D">
        <w:rPr>
          <w:rFonts w:ascii="Calibri Light" w:hAnsi="Calibri Light" w:cs="Calibri Light"/>
          <w:sz w:val="24"/>
          <w:szCs w:val="24"/>
          <w:vertAlign w:val="superscript"/>
        </w:rPr>
        <w:t>st</w:t>
      </w:r>
      <w:r>
        <w:rPr>
          <w:rFonts w:ascii="Calibri Light" w:hAnsi="Calibri Light" w:cs="Calibri Light"/>
          <w:sz w:val="24"/>
          <w:szCs w:val="24"/>
        </w:rPr>
        <w:t xml:space="preserve"> at Without Parallel</w:t>
      </w:r>
    </w:p>
    <w:p w14:paraId="0CD25158" w14:textId="77777777" w:rsidR="00666F2D" w:rsidRPr="009624CB" w:rsidRDefault="00666F2D" w:rsidP="00666F2D">
      <w:pPr>
        <w:pStyle w:val="ListParagraph"/>
        <w:rPr>
          <w:rFonts w:ascii="Calibri Light" w:hAnsi="Calibri Light" w:cs="Calibri Light"/>
          <w:b/>
          <w:sz w:val="24"/>
          <w:szCs w:val="24"/>
          <w:u w:val="single"/>
        </w:rPr>
      </w:pPr>
      <w:bookmarkStart w:id="0" w:name="_GoBack"/>
      <w:bookmarkEnd w:id="0"/>
    </w:p>
    <w:p w14:paraId="31E59661" w14:textId="77777777" w:rsidR="00EC7BFE" w:rsidRDefault="00EC7BFE" w:rsidP="00EC7BFE">
      <w:pPr>
        <w:ind w:left="720"/>
        <w:jc w:val="both"/>
        <w:rPr>
          <w:rFonts w:ascii="Calibri Light" w:hAnsi="Calibri Light" w:cs="Calibri Light"/>
          <w:sz w:val="24"/>
          <w:szCs w:val="24"/>
        </w:rPr>
      </w:pPr>
    </w:p>
    <w:p w14:paraId="4FC6E4E6" w14:textId="77777777" w:rsidR="00EC7BFE" w:rsidRDefault="00EC7BFE" w:rsidP="00EC7BFE">
      <w:pPr>
        <w:ind w:left="720"/>
        <w:jc w:val="both"/>
        <w:rPr>
          <w:rFonts w:ascii="Calibri Light" w:hAnsi="Calibri Light" w:cs="Calibri Light"/>
          <w:b/>
          <w:sz w:val="24"/>
          <w:szCs w:val="24"/>
        </w:rPr>
      </w:pPr>
    </w:p>
    <w:p w14:paraId="6B30E976" w14:textId="77777777" w:rsidR="00C9103B" w:rsidRDefault="00C9103B" w:rsidP="00C9103B">
      <w:pPr>
        <w:jc w:val="both"/>
        <w:rPr>
          <w:rFonts w:ascii="Calibri Light" w:hAnsi="Calibri Light" w:cs="Calibri Light"/>
          <w:sz w:val="24"/>
          <w:szCs w:val="24"/>
        </w:rPr>
      </w:pPr>
    </w:p>
    <w:p w14:paraId="30B9C34A" w14:textId="6DAF3894" w:rsidR="00C9103B" w:rsidRPr="00C9103B" w:rsidRDefault="00C9103B" w:rsidP="00C9103B">
      <w:pPr>
        <w:rPr>
          <w:rFonts w:asciiTheme="majorHAnsi" w:hAnsiTheme="majorHAnsi" w:cstheme="majorHAnsi"/>
          <w:sz w:val="24"/>
          <w:szCs w:val="24"/>
        </w:rPr>
      </w:pPr>
    </w:p>
    <w:p w14:paraId="1F485628" w14:textId="351E11CD" w:rsidR="00C9103B" w:rsidRDefault="00C9103B" w:rsidP="00C9103B">
      <w:pPr>
        <w:pStyle w:val="ListParagraph"/>
        <w:rPr>
          <w:rFonts w:asciiTheme="majorHAnsi" w:hAnsiTheme="majorHAnsi" w:cstheme="majorHAnsi"/>
          <w:sz w:val="24"/>
          <w:szCs w:val="24"/>
        </w:rPr>
      </w:pPr>
    </w:p>
    <w:p w14:paraId="5D9DB412" w14:textId="77777777" w:rsidR="00C9103B" w:rsidRPr="00362616" w:rsidRDefault="00C9103B" w:rsidP="00C9103B">
      <w:pPr>
        <w:pStyle w:val="ListParagraph"/>
        <w:rPr>
          <w:rFonts w:asciiTheme="majorHAnsi" w:hAnsiTheme="majorHAnsi" w:cstheme="majorHAnsi"/>
          <w:sz w:val="24"/>
          <w:szCs w:val="24"/>
        </w:rPr>
      </w:pPr>
    </w:p>
    <w:sectPr w:rsidR="00C9103B" w:rsidRPr="0036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499"/>
    <w:multiLevelType w:val="hybridMultilevel"/>
    <w:tmpl w:val="36EC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B2120"/>
    <w:multiLevelType w:val="hybridMultilevel"/>
    <w:tmpl w:val="217AC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D0321"/>
    <w:multiLevelType w:val="hybridMultilevel"/>
    <w:tmpl w:val="4D760B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2C382F"/>
    <w:multiLevelType w:val="hybridMultilevel"/>
    <w:tmpl w:val="4B10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16"/>
    <w:rsid w:val="00362616"/>
    <w:rsid w:val="00601D87"/>
    <w:rsid w:val="00666F2D"/>
    <w:rsid w:val="008E7FDA"/>
    <w:rsid w:val="009624CB"/>
    <w:rsid w:val="00C9103B"/>
    <w:rsid w:val="00EC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AA86"/>
  <w15:chartTrackingRefBased/>
  <w15:docId w15:val="{BD528462-7C26-4D53-A291-54EF7315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smith</dc:creator>
  <cp:keywords/>
  <dc:description/>
  <cp:lastModifiedBy>tina smith</cp:lastModifiedBy>
  <cp:revision>2</cp:revision>
  <dcterms:created xsi:type="dcterms:W3CDTF">2019-02-12T03:38:00Z</dcterms:created>
  <dcterms:modified xsi:type="dcterms:W3CDTF">2019-02-12T03:38:00Z</dcterms:modified>
</cp:coreProperties>
</file>