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12B6" w14:textId="77777777" w:rsidR="0073339B" w:rsidRPr="005965B2" w:rsidRDefault="0073339B" w:rsidP="0073339B">
      <w:pPr>
        <w:jc w:val="center"/>
        <w:rPr>
          <w:b/>
          <w:sz w:val="24"/>
          <w:szCs w:val="24"/>
          <w:u w:val="single"/>
        </w:rPr>
      </w:pPr>
      <w:r w:rsidRPr="005965B2">
        <w:rPr>
          <w:b/>
          <w:sz w:val="24"/>
          <w:szCs w:val="24"/>
          <w:u w:val="single"/>
        </w:rPr>
        <w:t>Announcements</w:t>
      </w:r>
    </w:p>
    <w:p w14:paraId="3115BE90" w14:textId="77777777" w:rsidR="0073339B" w:rsidRPr="005965B2" w:rsidRDefault="0073339B" w:rsidP="0073339B">
      <w:pPr>
        <w:rPr>
          <w:b/>
          <w:color w:val="FF0000"/>
          <w:sz w:val="24"/>
          <w:szCs w:val="24"/>
        </w:rPr>
      </w:pPr>
    </w:p>
    <w:p w14:paraId="2A3C6A1D" w14:textId="6227F31F" w:rsidR="0073339B" w:rsidRPr="00E530C8" w:rsidRDefault="0073339B" w:rsidP="0073339B">
      <w:pPr>
        <w:pStyle w:val="ListParagraph"/>
        <w:numPr>
          <w:ilvl w:val="0"/>
          <w:numId w:val="1"/>
        </w:numPr>
        <w:rPr>
          <w:sz w:val="24"/>
          <w:szCs w:val="24"/>
          <w:u w:val="single"/>
        </w:rPr>
      </w:pPr>
      <w:r w:rsidRPr="005965B2">
        <w:rPr>
          <w:sz w:val="24"/>
          <w:szCs w:val="24"/>
        </w:rPr>
        <w:t xml:space="preserve">Literature orders are serviced better with a </w:t>
      </w:r>
      <w:r w:rsidRPr="005965B2">
        <w:rPr>
          <w:b/>
          <w:i/>
          <w:sz w:val="24"/>
          <w:szCs w:val="24"/>
        </w:rPr>
        <w:t>text message (804-389-0409 Montana)</w:t>
      </w:r>
      <w:r w:rsidRPr="005965B2">
        <w:rPr>
          <w:sz w:val="24"/>
          <w:szCs w:val="24"/>
        </w:rPr>
        <w:t xml:space="preserve">, as emails can get buried! Also place homegroup literature orders by 10pm the night before </w:t>
      </w:r>
      <w:bookmarkStart w:id="0" w:name="_Hlk504424049"/>
      <w:r w:rsidRPr="005965B2">
        <w:rPr>
          <w:sz w:val="24"/>
          <w:szCs w:val="24"/>
        </w:rPr>
        <w:t>the next area</w:t>
      </w:r>
      <w:bookmarkEnd w:id="0"/>
    </w:p>
    <w:p w14:paraId="31A6C640" w14:textId="6830978F" w:rsidR="00E530C8" w:rsidRPr="005965B2" w:rsidRDefault="00E530C8" w:rsidP="0073339B">
      <w:pPr>
        <w:pStyle w:val="ListParagraph"/>
        <w:numPr>
          <w:ilvl w:val="0"/>
          <w:numId w:val="1"/>
        </w:numPr>
        <w:rPr>
          <w:sz w:val="24"/>
          <w:szCs w:val="24"/>
          <w:u w:val="single"/>
        </w:rPr>
      </w:pPr>
      <w:r>
        <w:rPr>
          <w:sz w:val="24"/>
          <w:szCs w:val="24"/>
        </w:rPr>
        <w:t xml:space="preserve">NDANA New Year’s Eve Dance </w:t>
      </w:r>
      <w:r w:rsidR="00627DA1">
        <w:rPr>
          <w:sz w:val="24"/>
          <w:szCs w:val="24"/>
        </w:rPr>
        <w:t>December 31</w:t>
      </w:r>
      <w:r w:rsidR="00627DA1" w:rsidRPr="00627DA1">
        <w:rPr>
          <w:sz w:val="24"/>
          <w:szCs w:val="24"/>
          <w:vertAlign w:val="superscript"/>
        </w:rPr>
        <w:t>st</w:t>
      </w:r>
      <w:r w:rsidR="00627DA1">
        <w:rPr>
          <w:sz w:val="24"/>
          <w:szCs w:val="24"/>
        </w:rPr>
        <w:t xml:space="preserve"> Westminster Baptist Church </w:t>
      </w:r>
      <w:r w:rsidR="00102E27">
        <w:rPr>
          <w:sz w:val="24"/>
          <w:szCs w:val="24"/>
        </w:rPr>
        <w:t xml:space="preserve">4103 Monument Avenue, Richmond VA </w:t>
      </w:r>
      <w:r w:rsidR="00A338EB">
        <w:rPr>
          <w:sz w:val="24"/>
          <w:szCs w:val="24"/>
        </w:rPr>
        <w:t xml:space="preserve">Speaker 6:30pm dinner after the meeting, </w:t>
      </w:r>
      <w:r w:rsidR="007A0E37">
        <w:rPr>
          <w:sz w:val="24"/>
          <w:szCs w:val="24"/>
        </w:rPr>
        <w:t>music will start at 9pm $10 suggested donation</w:t>
      </w:r>
      <w:r w:rsidR="00BE167D">
        <w:rPr>
          <w:sz w:val="24"/>
          <w:szCs w:val="24"/>
        </w:rPr>
        <w:t>.</w:t>
      </w:r>
    </w:p>
    <w:p w14:paraId="544A1D25" w14:textId="19783074" w:rsidR="0073339B" w:rsidRPr="006F71A6" w:rsidRDefault="0073339B" w:rsidP="006F71A6">
      <w:pPr>
        <w:pStyle w:val="ListParagraph"/>
        <w:numPr>
          <w:ilvl w:val="0"/>
          <w:numId w:val="1"/>
        </w:numPr>
        <w:rPr>
          <w:sz w:val="24"/>
          <w:szCs w:val="24"/>
          <w:u w:val="single"/>
        </w:rPr>
      </w:pPr>
      <w:r w:rsidRPr="005965B2">
        <w:rPr>
          <w:sz w:val="24"/>
          <w:szCs w:val="24"/>
        </w:rPr>
        <w:t>AVCNA XXXVII January 11</w:t>
      </w:r>
      <w:r w:rsidRPr="005965B2">
        <w:rPr>
          <w:sz w:val="24"/>
          <w:szCs w:val="24"/>
          <w:vertAlign w:val="superscript"/>
        </w:rPr>
        <w:t>th</w:t>
      </w:r>
      <w:r w:rsidRPr="005965B2">
        <w:rPr>
          <w:sz w:val="24"/>
          <w:szCs w:val="24"/>
        </w:rPr>
        <w:t>-13</w:t>
      </w:r>
      <w:r w:rsidRPr="005965B2">
        <w:rPr>
          <w:sz w:val="24"/>
          <w:szCs w:val="24"/>
          <w:vertAlign w:val="superscript"/>
        </w:rPr>
        <w:t>th</w:t>
      </w:r>
      <w:r w:rsidRPr="005965B2">
        <w:rPr>
          <w:sz w:val="24"/>
          <w:szCs w:val="24"/>
        </w:rPr>
        <w:t xml:space="preserve">, 2019 Richmond Marriott 500 E Broad Street Richmond, VA  </w:t>
      </w:r>
    </w:p>
    <w:p w14:paraId="369A1818" w14:textId="446FCC94" w:rsidR="0073339B" w:rsidRPr="006F71A6" w:rsidRDefault="0073339B" w:rsidP="006F71A6">
      <w:pPr>
        <w:pStyle w:val="ListParagraph"/>
        <w:numPr>
          <w:ilvl w:val="0"/>
          <w:numId w:val="1"/>
        </w:numPr>
        <w:rPr>
          <w:sz w:val="24"/>
          <w:szCs w:val="24"/>
          <w:u w:val="single"/>
        </w:rPr>
      </w:pPr>
      <w:r>
        <w:rPr>
          <w:sz w:val="24"/>
          <w:szCs w:val="24"/>
        </w:rPr>
        <w:t>Gratitude’s Holiday Open House December 21</w:t>
      </w:r>
      <w:r w:rsidRPr="003B3099">
        <w:rPr>
          <w:sz w:val="24"/>
          <w:szCs w:val="24"/>
          <w:vertAlign w:val="superscript"/>
        </w:rPr>
        <w:t>st</w:t>
      </w:r>
      <w:r>
        <w:rPr>
          <w:sz w:val="24"/>
          <w:szCs w:val="24"/>
        </w:rPr>
        <w:t xml:space="preserve"> at Kurt H’s 7pm-10pm</w:t>
      </w:r>
    </w:p>
    <w:p w14:paraId="69807B5B" w14:textId="25E01C08" w:rsidR="0073339B" w:rsidRPr="006F71A6" w:rsidRDefault="0073339B" w:rsidP="006F71A6">
      <w:pPr>
        <w:pStyle w:val="ListParagraph"/>
        <w:numPr>
          <w:ilvl w:val="0"/>
          <w:numId w:val="1"/>
        </w:numPr>
        <w:rPr>
          <w:sz w:val="24"/>
          <w:szCs w:val="24"/>
          <w:u w:val="single"/>
        </w:rPr>
      </w:pPr>
      <w:r>
        <w:rPr>
          <w:sz w:val="24"/>
          <w:szCs w:val="24"/>
        </w:rPr>
        <w:t>Living Clean’s Holiday Eating meeting December 30</w:t>
      </w:r>
      <w:r w:rsidRPr="004A1BCE">
        <w:rPr>
          <w:sz w:val="24"/>
          <w:szCs w:val="24"/>
          <w:vertAlign w:val="superscript"/>
        </w:rPr>
        <w:t>th</w:t>
      </w:r>
      <w:r>
        <w:rPr>
          <w:sz w:val="24"/>
          <w:szCs w:val="24"/>
        </w:rPr>
        <w:t xml:space="preserve"> </w:t>
      </w:r>
      <w:r w:rsidRPr="006F71A6">
        <w:rPr>
          <w:sz w:val="24"/>
          <w:szCs w:val="24"/>
        </w:rPr>
        <w:t xml:space="preserve"> </w:t>
      </w:r>
    </w:p>
    <w:p w14:paraId="010939EA" w14:textId="77777777" w:rsidR="0073339B" w:rsidRPr="00592676" w:rsidRDefault="0073339B" w:rsidP="0073339B">
      <w:pPr>
        <w:pStyle w:val="ListParagraph"/>
        <w:numPr>
          <w:ilvl w:val="0"/>
          <w:numId w:val="1"/>
        </w:numPr>
        <w:rPr>
          <w:sz w:val="24"/>
          <w:szCs w:val="24"/>
          <w:u w:val="single"/>
        </w:rPr>
      </w:pPr>
      <w:r>
        <w:rPr>
          <w:sz w:val="24"/>
          <w:szCs w:val="24"/>
        </w:rPr>
        <w:t>Show me how to Live Holiday Eating meeting December 28</w:t>
      </w:r>
      <w:r w:rsidRPr="00592676">
        <w:rPr>
          <w:sz w:val="24"/>
          <w:szCs w:val="24"/>
          <w:vertAlign w:val="superscript"/>
        </w:rPr>
        <w:t>th</w:t>
      </w:r>
      <w:r>
        <w:rPr>
          <w:sz w:val="24"/>
          <w:szCs w:val="24"/>
        </w:rPr>
        <w:t xml:space="preserve"> </w:t>
      </w:r>
    </w:p>
    <w:p w14:paraId="377A2C04" w14:textId="47DAC7B6" w:rsidR="0073339B" w:rsidRPr="00141E76" w:rsidRDefault="0073339B" w:rsidP="006F71A6">
      <w:pPr>
        <w:pStyle w:val="ListParagraph"/>
        <w:numPr>
          <w:ilvl w:val="0"/>
          <w:numId w:val="1"/>
        </w:numPr>
        <w:rPr>
          <w:sz w:val="24"/>
          <w:szCs w:val="24"/>
          <w:u w:val="single"/>
        </w:rPr>
      </w:pPr>
      <w:r>
        <w:rPr>
          <w:sz w:val="24"/>
          <w:szCs w:val="24"/>
        </w:rPr>
        <w:t>Together We Can Open House December 20</w:t>
      </w:r>
      <w:r w:rsidRPr="00DF3189">
        <w:rPr>
          <w:sz w:val="24"/>
          <w:szCs w:val="24"/>
          <w:vertAlign w:val="superscript"/>
        </w:rPr>
        <w:t>th</w:t>
      </w:r>
      <w:r>
        <w:rPr>
          <w:sz w:val="24"/>
          <w:szCs w:val="24"/>
        </w:rPr>
        <w:t xml:space="preserve"> Food/Fellowship 6:30pm</w:t>
      </w:r>
    </w:p>
    <w:p w14:paraId="2F2C77D8" w14:textId="5A518AC6" w:rsidR="00141E76" w:rsidRPr="00CE47D0" w:rsidRDefault="00CE47D0" w:rsidP="006F71A6">
      <w:pPr>
        <w:pStyle w:val="ListParagraph"/>
        <w:numPr>
          <w:ilvl w:val="0"/>
          <w:numId w:val="1"/>
        </w:numPr>
        <w:rPr>
          <w:sz w:val="24"/>
          <w:szCs w:val="24"/>
          <w:u w:val="single"/>
        </w:rPr>
      </w:pPr>
      <w:r>
        <w:rPr>
          <w:sz w:val="24"/>
          <w:szCs w:val="24"/>
        </w:rPr>
        <w:t>KISS Holiday open house December 24</w:t>
      </w:r>
      <w:r w:rsidRPr="00CE47D0">
        <w:rPr>
          <w:sz w:val="24"/>
          <w:szCs w:val="24"/>
          <w:vertAlign w:val="superscript"/>
        </w:rPr>
        <w:t>th</w:t>
      </w:r>
      <w:r>
        <w:rPr>
          <w:sz w:val="24"/>
          <w:szCs w:val="24"/>
        </w:rPr>
        <w:t xml:space="preserve"> Food/Fellowship 6:30 meeting at 7:00</w:t>
      </w:r>
    </w:p>
    <w:p w14:paraId="0545A5C0" w14:textId="0DB05EA2" w:rsidR="00CE47D0" w:rsidRPr="006F71A6" w:rsidRDefault="00CE47D0" w:rsidP="006F71A6">
      <w:pPr>
        <w:pStyle w:val="ListParagraph"/>
        <w:numPr>
          <w:ilvl w:val="0"/>
          <w:numId w:val="1"/>
        </w:numPr>
        <w:rPr>
          <w:sz w:val="24"/>
          <w:szCs w:val="24"/>
          <w:u w:val="single"/>
        </w:rPr>
      </w:pPr>
      <w:r>
        <w:rPr>
          <w:sz w:val="24"/>
          <w:szCs w:val="24"/>
        </w:rPr>
        <w:t>Miracles Happen Holiday open house December 26</w:t>
      </w:r>
      <w:r w:rsidRPr="00CE47D0">
        <w:rPr>
          <w:sz w:val="24"/>
          <w:szCs w:val="24"/>
          <w:vertAlign w:val="superscript"/>
        </w:rPr>
        <w:t>th</w:t>
      </w:r>
      <w:r>
        <w:rPr>
          <w:sz w:val="24"/>
          <w:szCs w:val="24"/>
        </w:rPr>
        <w:t xml:space="preserve"> Food/Fellowship 6:30 meeting at 7:00</w:t>
      </w:r>
    </w:p>
    <w:p w14:paraId="64F76879" w14:textId="76E8C9C6" w:rsidR="0073339B" w:rsidRPr="000606F8" w:rsidRDefault="0073339B" w:rsidP="006F71A6">
      <w:pPr>
        <w:pStyle w:val="ListParagraph"/>
        <w:ind w:left="360"/>
        <w:rPr>
          <w:sz w:val="24"/>
          <w:szCs w:val="24"/>
          <w:u w:val="single"/>
        </w:rPr>
      </w:pPr>
    </w:p>
    <w:p w14:paraId="026FCDB1" w14:textId="77777777" w:rsidR="0073339B" w:rsidRPr="005965B2" w:rsidRDefault="0073339B" w:rsidP="0073339B">
      <w:pPr>
        <w:pStyle w:val="ListParagraph"/>
        <w:ind w:left="360"/>
        <w:rPr>
          <w:sz w:val="24"/>
          <w:szCs w:val="24"/>
          <w:u w:val="single"/>
        </w:rPr>
      </w:pPr>
    </w:p>
    <w:p w14:paraId="1632A9B7" w14:textId="3535122F" w:rsidR="0073339B" w:rsidRPr="005965B2" w:rsidRDefault="0073339B" w:rsidP="0073339B">
      <w:pPr>
        <w:pStyle w:val="ListParagraph"/>
        <w:numPr>
          <w:ilvl w:val="0"/>
          <w:numId w:val="1"/>
        </w:numPr>
        <w:jc w:val="both"/>
        <w:rPr>
          <w:sz w:val="24"/>
          <w:szCs w:val="24"/>
        </w:rPr>
      </w:pPr>
      <w:r w:rsidRPr="005965B2">
        <w:rPr>
          <w:sz w:val="24"/>
          <w:szCs w:val="24"/>
        </w:rPr>
        <w:t xml:space="preserve">*Please bring nominations for </w:t>
      </w:r>
      <w:r w:rsidR="006F71A6">
        <w:rPr>
          <w:sz w:val="24"/>
          <w:szCs w:val="24"/>
        </w:rPr>
        <w:t>RCM, Alternate RCM, Special Events Chair and H&amp;I Chair</w:t>
      </w:r>
      <w:r w:rsidRPr="005965B2">
        <w:rPr>
          <w:sz w:val="24"/>
          <w:szCs w:val="24"/>
        </w:rPr>
        <w:t>!  Qualifications and responsibilities are outlined below.</w:t>
      </w:r>
    </w:p>
    <w:p w14:paraId="30A57D9E" w14:textId="77777777" w:rsidR="0073339B" w:rsidRPr="005965B2" w:rsidRDefault="0073339B" w:rsidP="0073339B">
      <w:pPr>
        <w:pStyle w:val="ListParagraph"/>
        <w:ind w:left="360"/>
        <w:jc w:val="both"/>
        <w:rPr>
          <w:sz w:val="24"/>
          <w:szCs w:val="24"/>
        </w:rPr>
      </w:pPr>
    </w:p>
    <w:p w14:paraId="57D0E05A" w14:textId="77777777" w:rsidR="0073339B" w:rsidRDefault="0073339B" w:rsidP="0073339B">
      <w:pPr>
        <w:pStyle w:val="ListParagraph"/>
        <w:rPr>
          <w:rFonts w:ascii="Calibri" w:hAnsi="Calibri"/>
        </w:rPr>
      </w:pPr>
    </w:p>
    <w:p w14:paraId="09223558" w14:textId="77777777" w:rsidR="006F71A6"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 xml:space="preserve">RCM Qualifications include: </w:t>
      </w:r>
      <w:r>
        <w:rPr>
          <w:rFonts w:ascii="Calibri Light" w:hAnsi="Calibri Light" w:cs="Calibri Light"/>
          <w:sz w:val="24"/>
          <w:szCs w:val="24"/>
        </w:rPr>
        <w:t>suggested 3 years clean time; has the willingness, time and resources to serve; experience as RCM Alternate or GSR; working knowledge of the Twelve Steps, Traditions, and Concepts of NA</w:t>
      </w:r>
    </w:p>
    <w:p w14:paraId="00653156" w14:textId="77777777" w:rsidR="006F71A6"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RCM Responsibilities include:</w:t>
      </w:r>
      <w:r>
        <w:rPr>
          <w:rFonts w:ascii="Calibri Light" w:hAnsi="Calibri Light" w:cs="Calibri Light"/>
          <w:sz w:val="24"/>
          <w:szCs w:val="24"/>
        </w:rPr>
        <w:t xml:space="preserve"> gives written and verbal report at ASC; attends all Regional Service Conferences; updated meeting lists information with CARSC; makes report on RSC motions, votes, and activities and communicates them at ASC, takes NDANA contribution to the CARSC if NDANA Treasurer doesn’t mail it directly to region; keeps ASC informed of activities going on in other Area’s in the Central Atlantic Region, and informs the RSC of activities in NDANA; helps RCM Alternate get acquainted with duties and responsibilities of the position.</w:t>
      </w:r>
    </w:p>
    <w:p w14:paraId="452264D8" w14:textId="77777777" w:rsidR="006F71A6" w:rsidRDefault="006F71A6" w:rsidP="006F71A6">
      <w:pPr>
        <w:ind w:left="720"/>
        <w:jc w:val="both"/>
        <w:rPr>
          <w:rFonts w:ascii="Calibri Light" w:hAnsi="Calibri Light" w:cs="Calibri Light"/>
          <w:sz w:val="24"/>
          <w:szCs w:val="24"/>
        </w:rPr>
      </w:pPr>
    </w:p>
    <w:p w14:paraId="53837994" w14:textId="77777777" w:rsidR="006F71A6"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 xml:space="preserve">Alternate RCM Qualifications include: </w:t>
      </w:r>
      <w:r>
        <w:rPr>
          <w:rFonts w:ascii="Calibri Light" w:hAnsi="Calibri Light" w:cs="Calibri Light"/>
          <w:sz w:val="24"/>
          <w:szCs w:val="24"/>
        </w:rPr>
        <w:t>suggested 2 years clean time; has the willingness, time and resources to serve, experience as a GSR or GSR Alternate; working knowledge of the Twelve Steps and Traditions of NA.</w:t>
      </w:r>
    </w:p>
    <w:p w14:paraId="75DBF316" w14:textId="77777777" w:rsidR="006F71A6"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Alternate RCM Responsibilities include:</w:t>
      </w:r>
      <w:r>
        <w:rPr>
          <w:rFonts w:ascii="Calibri Light" w:hAnsi="Calibri Light" w:cs="Calibri Light"/>
          <w:sz w:val="24"/>
          <w:szCs w:val="24"/>
        </w:rPr>
        <w:t xml:space="preserve"> gives written and verbal report at ASC; becomes familiar with duties of RCM; attends all Regional Service Conference; fills in for RCM in their absence.</w:t>
      </w:r>
    </w:p>
    <w:p w14:paraId="12098868" w14:textId="77777777" w:rsidR="006F71A6" w:rsidRDefault="006F71A6" w:rsidP="006F71A6">
      <w:pPr>
        <w:ind w:left="720"/>
        <w:jc w:val="both"/>
        <w:rPr>
          <w:rFonts w:ascii="Calibri Light" w:hAnsi="Calibri Light" w:cs="Calibri Light"/>
          <w:sz w:val="24"/>
          <w:szCs w:val="24"/>
        </w:rPr>
      </w:pPr>
    </w:p>
    <w:p w14:paraId="12C2C989" w14:textId="77777777" w:rsidR="006F71A6"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 xml:space="preserve">Special Events Chair Qualifications Include: </w:t>
      </w:r>
      <w:r>
        <w:rPr>
          <w:rFonts w:ascii="Calibri Light" w:hAnsi="Calibri Light" w:cs="Calibri Light"/>
          <w:sz w:val="24"/>
          <w:szCs w:val="24"/>
        </w:rPr>
        <w:t>suggested 2 years clean time; has the willingness, time and resources to serve, working knowledge of the Twelve Steps and Twelve Traditions of NA; previous experience as Special Events Committee member.</w:t>
      </w:r>
    </w:p>
    <w:p w14:paraId="55BA58BF" w14:textId="77777777" w:rsidR="006F71A6"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Special Events Chair Responsibilities include:</w:t>
      </w:r>
      <w:r>
        <w:rPr>
          <w:rFonts w:ascii="Calibri Light" w:hAnsi="Calibri Light" w:cs="Calibri Light"/>
          <w:sz w:val="24"/>
          <w:szCs w:val="24"/>
        </w:rPr>
        <w:t xml:space="preserve"> gives verbal and written report at ASC and if unable to attend ASC sends someone-preferably a committee member-to ASC with one; </w:t>
      </w:r>
      <w:r>
        <w:rPr>
          <w:rFonts w:ascii="Calibri Light" w:hAnsi="Calibri Light" w:cs="Calibri Light"/>
          <w:sz w:val="24"/>
          <w:szCs w:val="24"/>
        </w:rPr>
        <w:lastRenderedPageBreak/>
        <w:t>has an annual (Jan 2 to Jan 1 Special Events fiscal year) budget plus additional seed money to put on events to be accounted for at the end of the fiscal year. This means that once the annual budget has been exhausted no more money is available until the next Jan ASC; any profits from Special Events shall be returned to ASC and given to the NDANA Treasurer no later than the end of the S.E. Comm. term at Jan ASC; sets up and takes down the ASC meeting and provides coffee and supplies. Any expenses related to coffee and supplies shall be addressed in Money Matters at the ASC; organizes, sets time, and leads committee meetings, responsible for keeping keys to the storage facility along with Vice Chair and Campout Chair.</w:t>
      </w:r>
    </w:p>
    <w:p w14:paraId="68EB7844" w14:textId="77777777" w:rsidR="006F71A6" w:rsidRDefault="006F71A6" w:rsidP="006F71A6">
      <w:pPr>
        <w:ind w:left="720"/>
        <w:jc w:val="both"/>
        <w:rPr>
          <w:rFonts w:ascii="Calibri Light" w:hAnsi="Calibri Light" w:cs="Calibri Light"/>
          <w:sz w:val="24"/>
          <w:szCs w:val="24"/>
        </w:rPr>
      </w:pPr>
    </w:p>
    <w:p w14:paraId="2C71C396" w14:textId="77777777" w:rsidR="006F71A6"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 xml:space="preserve">Hospital &amp; Institution Chair Qualifications include: </w:t>
      </w:r>
      <w:r>
        <w:rPr>
          <w:rFonts w:ascii="Calibri Light" w:hAnsi="Calibri Light" w:cs="Calibri Light"/>
          <w:sz w:val="24"/>
          <w:szCs w:val="24"/>
        </w:rPr>
        <w:t>suggested 2 years clean; has the willingness, time and resources to serve, working knowledge of the Twelve Steps and the Twelve Traditions of NA; previous experience as H&amp;I committee member.</w:t>
      </w:r>
    </w:p>
    <w:p w14:paraId="23692723" w14:textId="77777777" w:rsidR="006F71A6" w:rsidRPr="00BD15CE" w:rsidRDefault="006F71A6" w:rsidP="006F71A6">
      <w:pPr>
        <w:ind w:left="720"/>
        <w:jc w:val="both"/>
        <w:rPr>
          <w:rFonts w:ascii="Calibri Light" w:hAnsi="Calibri Light" w:cs="Calibri Light"/>
          <w:sz w:val="24"/>
          <w:szCs w:val="24"/>
        </w:rPr>
      </w:pPr>
      <w:r>
        <w:rPr>
          <w:rFonts w:ascii="Calibri Light" w:hAnsi="Calibri Light" w:cs="Calibri Light"/>
          <w:b/>
          <w:sz w:val="24"/>
          <w:szCs w:val="24"/>
        </w:rPr>
        <w:t>Hospitals &amp; Institution Chair Responsibilities include:</w:t>
      </w:r>
      <w:r>
        <w:rPr>
          <w:rFonts w:ascii="Calibri Light" w:hAnsi="Calibri Light" w:cs="Calibri Light"/>
          <w:sz w:val="24"/>
          <w:szCs w:val="24"/>
        </w:rPr>
        <w:t xml:space="preserve"> gives verbal and written report at ASC and if unable to attend ASC sends someone-preferably a committee member- to ASC with one, organizes, sets time, and leads committee meetings, becomes knowledgeable of procedures and policies outlined in the H&amp;I Handbook published by the WSO; prepares presentation to give to facilities about the H&amp;I committee; oversees the management of the H&amp;I budget; orders, and disperses literature, chips, newsletters, and meeting lists to committee members; visits the various H&amp;I meetings periodically to monitor and evaluate meetings; submits H&amp;I literature order invoice directly to ASC Treasurer for payment.</w:t>
      </w:r>
    </w:p>
    <w:p w14:paraId="140F34CC" w14:textId="77777777" w:rsidR="006F71A6" w:rsidRDefault="006F71A6" w:rsidP="006F71A6">
      <w:pPr>
        <w:ind w:left="720"/>
        <w:jc w:val="both"/>
        <w:rPr>
          <w:rFonts w:ascii="Calibri Light" w:hAnsi="Calibri Light" w:cs="Calibri Light"/>
          <w:sz w:val="24"/>
          <w:szCs w:val="24"/>
        </w:rPr>
      </w:pPr>
    </w:p>
    <w:p w14:paraId="266929BD" w14:textId="77777777" w:rsidR="006F71A6" w:rsidRDefault="006F71A6" w:rsidP="006F71A6">
      <w:pPr>
        <w:ind w:left="720"/>
        <w:jc w:val="both"/>
        <w:rPr>
          <w:rFonts w:ascii="Calibri Light" w:hAnsi="Calibri Light" w:cs="Calibri Light"/>
          <w:sz w:val="24"/>
          <w:szCs w:val="24"/>
        </w:rPr>
      </w:pPr>
    </w:p>
    <w:p w14:paraId="2B72F0E8" w14:textId="77777777" w:rsidR="006F71A6" w:rsidRDefault="006F71A6" w:rsidP="006F71A6">
      <w:pPr>
        <w:ind w:left="720"/>
        <w:jc w:val="both"/>
        <w:rPr>
          <w:rFonts w:ascii="Calibri Light" w:hAnsi="Calibri Light" w:cs="Calibri Light"/>
          <w:b/>
          <w:sz w:val="24"/>
          <w:szCs w:val="24"/>
        </w:rPr>
      </w:pPr>
    </w:p>
    <w:p w14:paraId="6C0629CE" w14:textId="77777777" w:rsidR="0073339B" w:rsidRDefault="0073339B" w:rsidP="0073339B">
      <w:pPr>
        <w:ind w:left="720"/>
        <w:jc w:val="both"/>
        <w:rPr>
          <w:rFonts w:ascii="Calibri Light" w:hAnsi="Calibri Light" w:cs="Calibri Light"/>
          <w:b/>
          <w:sz w:val="24"/>
          <w:szCs w:val="24"/>
        </w:rPr>
      </w:pPr>
    </w:p>
    <w:p w14:paraId="437EB846" w14:textId="5176964A" w:rsidR="0073339B" w:rsidRDefault="0073339B" w:rsidP="0073339B">
      <w:pPr>
        <w:ind w:left="720"/>
        <w:jc w:val="both"/>
        <w:rPr>
          <w:rFonts w:ascii="Calibri Light" w:hAnsi="Calibri Light" w:cs="Calibri Light"/>
          <w:sz w:val="24"/>
          <w:szCs w:val="24"/>
        </w:rPr>
      </w:pPr>
    </w:p>
    <w:p w14:paraId="27ECAC14" w14:textId="468D6BD2" w:rsidR="0073339B" w:rsidRDefault="0073339B" w:rsidP="0073339B">
      <w:pPr>
        <w:ind w:left="720"/>
        <w:jc w:val="both"/>
        <w:rPr>
          <w:rFonts w:ascii="Calibri Light" w:hAnsi="Calibri Light" w:cs="Calibri Light"/>
          <w:sz w:val="24"/>
          <w:szCs w:val="24"/>
        </w:rPr>
      </w:pPr>
      <w:r>
        <w:rPr>
          <w:rFonts w:ascii="Calibri Light" w:hAnsi="Calibri Light" w:cs="Calibri Light"/>
          <w:sz w:val="24"/>
          <w:szCs w:val="24"/>
        </w:rPr>
        <w:t>.</w:t>
      </w:r>
    </w:p>
    <w:p w14:paraId="6999701C" w14:textId="77777777" w:rsidR="0073339B" w:rsidRDefault="0073339B" w:rsidP="0073339B"/>
    <w:p w14:paraId="4074305E" w14:textId="77777777" w:rsidR="002F5AD1" w:rsidRDefault="002F5AD1" w:rsidP="0073339B">
      <w:pPr>
        <w:jc w:val="center"/>
        <w:rPr>
          <w:b/>
          <w:sz w:val="24"/>
          <w:szCs w:val="24"/>
          <w:u w:val="single"/>
        </w:rPr>
      </w:pPr>
    </w:p>
    <w:p w14:paraId="23EBD7EF" w14:textId="353CACFB" w:rsidR="002F5AD1" w:rsidRDefault="002F5AD1" w:rsidP="0073339B">
      <w:pPr>
        <w:jc w:val="center"/>
        <w:rPr>
          <w:b/>
          <w:sz w:val="24"/>
          <w:szCs w:val="24"/>
          <w:u w:val="single"/>
        </w:rPr>
      </w:pPr>
      <w:r>
        <w:rPr>
          <w:b/>
          <w:sz w:val="24"/>
          <w:szCs w:val="24"/>
          <w:u w:val="single"/>
        </w:rPr>
        <w:t>MOTIONS</w:t>
      </w:r>
    </w:p>
    <w:p w14:paraId="73C4D978" w14:textId="61D7CAF3" w:rsidR="0035639E" w:rsidRDefault="0035639E" w:rsidP="0073339B">
      <w:pPr>
        <w:jc w:val="center"/>
        <w:rPr>
          <w:b/>
          <w:sz w:val="24"/>
          <w:szCs w:val="24"/>
          <w:u w:val="single"/>
        </w:rPr>
      </w:pPr>
    </w:p>
    <w:p w14:paraId="6A765BCC" w14:textId="77777777" w:rsidR="002F5AD1" w:rsidRDefault="002F5AD1" w:rsidP="0073339B">
      <w:pPr>
        <w:jc w:val="center"/>
        <w:rPr>
          <w:b/>
          <w:sz w:val="24"/>
          <w:szCs w:val="24"/>
          <w:u w:val="single"/>
        </w:rPr>
      </w:pPr>
    </w:p>
    <w:p w14:paraId="4C8D6491" w14:textId="77777777" w:rsidR="002F5AD1" w:rsidRDefault="002F5AD1" w:rsidP="0073339B">
      <w:pPr>
        <w:jc w:val="center"/>
        <w:rPr>
          <w:b/>
          <w:sz w:val="24"/>
          <w:szCs w:val="24"/>
          <w:u w:val="single"/>
        </w:rPr>
      </w:pPr>
    </w:p>
    <w:p w14:paraId="3046BB3C" w14:textId="77777777" w:rsidR="002F5AD1" w:rsidRDefault="002F5AD1" w:rsidP="0073339B">
      <w:pPr>
        <w:jc w:val="center"/>
        <w:rPr>
          <w:b/>
          <w:sz w:val="24"/>
          <w:szCs w:val="24"/>
          <w:u w:val="single"/>
        </w:rPr>
      </w:pPr>
    </w:p>
    <w:p w14:paraId="5051DE08" w14:textId="77777777" w:rsidR="002F5AD1" w:rsidRDefault="002F5AD1" w:rsidP="0073339B">
      <w:pPr>
        <w:jc w:val="center"/>
        <w:rPr>
          <w:b/>
          <w:sz w:val="24"/>
          <w:szCs w:val="24"/>
          <w:u w:val="single"/>
        </w:rPr>
      </w:pPr>
    </w:p>
    <w:p w14:paraId="271F67BC" w14:textId="77777777" w:rsidR="002F5AD1" w:rsidRDefault="002F5AD1" w:rsidP="0073339B">
      <w:pPr>
        <w:jc w:val="center"/>
        <w:rPr>
          <w:b/>
          <w:sz w:val="24"/>
          <w:szCs w:val="24"/>
          <w:u w:val="single"/>
        </w:rPr>
      </w:pPr>
    </w:p>
    <w:p w14:paraId="4CC73D76" w14:textId="77777777" w:rsidR="002F5AD1" w:rsidRDefault="002F5AD1" w:rsidP="0073339B">
      <w:pPr>
        <w:jc w:val="center"/>
        <w:rPr>
          <w:b/>
          <w:sz w:val="24"/>
          <w:szCs w:val="24"/>
          <w:u w:val="single"/>
        </w:rPr>
      </w:pPr>
    </w:p>
    <w:p w14:paraId="5ECAD6BD" w14:textId="77777777" w:rsidR="002F5AD1" w:rsidRDefault="002F5AD1" w:rsidP="0073339B">
      <w:pPr>
        <w:jc w:val="center"/>
        <w:rPr>
          <w:b/>
          <w:sz w:val="24"/>
          <w:szCs w:val="24"/>
          <w:u w:val="single"/>
        </w:rPr>
      </w:pPr>
    </w:p>
    <w:p w14:paraId="6DEB3603" w14:textId="77777777" w:rsidR="002F5AD1" w:rsidRDefault="002F5AD1" w:rsidP="0073339B">
      <w:pPr>
        <w:jc w:val="center"/>
        <w:rPr>
          <w:b/>
          <w:sz w:val="24"/>
          <w:szCs w:val="24"/>
          <w:u w:val="single"/>
        </w:rPr>
      </w:pPr>
    </w:p>
    <w:p w14:paraId="3E6EE2D3" w14:textId="269CF18B" w:rsidR="0073339B" w:rsidRDefault="0073339B" w:rsidP="0073339B">
      <w:pPr>
        <w:jc w:val="center"/>
        <w:rPr>
          <w:b/>
          <w:sz w:val="24"/>
          <w:szCs w:val="24"/>
          <w:u w:val="single"/>
        </w:rPr>
      </w:pPr>
      <w:r>
        <w:rPr>
          <w:b/>
          <w:sz w:val="24"/>
          <w:szCs w:val="24"/>
          <w:u w:val="single"/>
        </w:rPr>
        <w:t>CELEBRATIONS</w:t>
      </w:r>
    </w:p>
    <w:p w14:paraId="3F008DC5" w14:textId="77777777" w:rsidR="0073339B" w:rsidRDefault="0073339B" w:rsidP="0073339B">
      <w:pPr>
        <w:jc w:val="center"/>
        <w:rPr>
          <w:b/>
          <w:sz w:val="24"/>
          <w:szCs w:val="24"/>
          <w:u w:val="single"/>
        </w:rPr>
      </w:pPr>
    </w:p>
    <w:p w14:paraId="59B4CB49" w14:textId="3A3E98F0" w:rsidR="0073339B" w:rsidRDefault="0073339B" w:rsidP="00CE47D0">
      <w:pPr>
        <w:rPr>
          <w:sz w:val="24"/>
          <w:szCs w:val="24"/>
        </w:rPr>
      </w:pPr>
    </w:p>
    <w:p w14:paraId="0E7DF240" w14:textId="2162EB8A" w:rsidR="00CE47D0" w:rsidRDefault="00CE47D0" w:rsidP="00CE47D0">
      <w:pPr>
        <w:pStyle w:val="ListParagraph"/>
        <w:numPr>
          <w:ilvl w:val="0"/>
          <w:numId w:val="3"/>
        </w:numPr>
        <w:rPr>
          <w:sz w:val="24"/>
          <w:szCs w:val="24"/>
        </w:rPr>
      </w:pPr>
      <w:r>
        <w:rPr>
          <w:sz w:val="24"/>
          <w:szCs w:val="24"/>
        </w:rPr>
        <w:t>Raymond R celebrates 3 years Jan 5</w:t>
      </w:r>
      <w:r w:rsidRPr="00CE47D0">
        <w:rPr>
          <w:sz w:val="24"/>
          <w:szCs w:val="24"/>
          <w:vertAlign w:val="superscript"/>
        </w:rPr>
        <w:t>th</w:t>
      </w:r>
      <w:r>
        <w:rPr>
          <w:sz w:val="24"/>
          <w:szCs w:val="24"/>
        </w:rPr>
        <w:t xml:space="preserve"> at Clean Air</w:t>
      </w:r>
    </w:p>
    <w:p w14:paraId="6AF2CC38" w14:textId="72242D89" w:rsidR="00CE47D0" w:rsidRDefault="00CE47D0" w:rsidP="00CE47D0">
      <w:pPr>
        <w:pStyle w:val="ListParagraph"/>
        <w:numPr>
          <w:ilvl w:val="0"/>
          <w:numId w:val="3"/>
        </w:numPr>
        <w:rPr>
          <w:sz w:val="24"/>
          <w:szCs w:val="24"/>
        </w:rPr>
      </w:pPr>
      <w:r>
        <w:rPr>
          <w:sz w:val="24"/>
          <w:szCs w:val="24"/>
        </w:rPr>
        <w:t>Linda C celebrates 34 years Jan 4</w:t>
      </w:r>
      <w:r w:rsidRPr="00CE47D0">
        <w:rPr>
          <w:sz w:val="24"/>
          <w:szCs w:val="24"/>
          <w:vertAlign w:val="superscript"/>
        </w:rPr>
        <w:t>th</w:t>
      </w:r>
      <w:r>
        <w:rPr>
          <w:sz w:val="24"/>
          <w:szCs w:val="24"/>
        </w:rPr>
        <w:t xml:space="preserve"> at I can’t We can</w:t>
      </w:r>
    </w:p>
    <w:p w14:paraId="70F3E59D" w14:textId="7B3CD985" w:rsidR="00CE47D0" w:rsidRDefault="00CE47D0" w:rsidP="00CE47D0">
      <w:pPr>
        <w:pStyle w:val="ListParagraph"/>
        <w:numPr>
          <w:ilvl w:val="0"/>
          <w:numId w:val="3"/>
        </w:numPr>
        <w:rPr>
          <w:sz w:val="24"/>
          <w:szCs w:val="24"/>
        </w:rPr>
      </w:pPr>
      <w:r>
        <w:rPr>
          <w:sz w:val="24"/>
          <w:szCs w:val="24"/>
        </w:rPr>
        <w:lastRenderedPageBreak/>
        <w:t>Alexa M celebrates 1-year Jan 8</w:t>
      </w:r>
      <w:r w:rsidRPr="00CE47D0">
        <w:rPr>
          <w:sz w:val="24"/>
          <w:szCs w:val="24"/>
          <w:vertAlign w:val="superscript"/>
        </w:rPr>
        <w:t>th</w:t>
      </w:r>
      <w:r>
        <w:rPr>
          <w:sz w:val="24"/>
          <w:szCs w:val="24"/>
        </w:rPr>
        <w:t xml:space="preserve"> at Keeping the Faith</w:t>
      </w:r>
    </w:p>
    <w:p w14:paraId="6871AF96" w14:textId="3880AC70" w:rsidR="00CE47D0" w:rsidRDefault="00CE47D0" w:rsidP="00CE47D0">
      <w:pPr>
        <w:pStyle w:val="ListParagraph"/>
        <w:numPr>
          <w:ilvl w:val="0"/>
          <w:numId w:val="3"/>
        </w:numPr>
        <w:rPr>
          <w:sz w:val="24"/>
          <w:szCs w:val="24"/>
        </w:rPr>
      </w:pPr>
      <w:r>
        <w:rPr>
          <w:sz w:val="24"/>
          <w:szCs w:val="24"/>
        </w:rPr>
        <w:t>Mike E celebrates 25 years Jan 21</w:t>
      </w:r>
      <w:r w:rsidRPr="00CE47D0">
        <w:rPr>
          <w:sz w:val="24"/>
          <w:szCs w:val="24"/>
          <w:vertAlign w:val="superscript"/>
        </w:rPr>
        <w:t>st</w:t>
      </w:r>
      <w:r>
        <w:rPr>
          <w:sz w:val="24"/>
          <w:szCs w:val="24"/>
        </w:rPr>
        <w:t xml:space="preserve"> at Keeping the Faith</w:t>
      </w:r>
    </w:p>
    <w:p w14:paraId="3B641131" w14:textId="68E854A4" w:rsidR="00CE47D0" w:rsidRDefault="00CE47D0" w:rsidP="00CE47D0">
      <w:pPr>
        <w:pStyle w:val="ListParagraph"/>
        <w:numPr>
          <w:ilvl w:val="0"/>
          <w:numId w:val="3"/>
        </w:numPr>
        <w:rPr>
          <w:sz w:val="24"/>
          <w:szCs w:val="24"/>
        </w:rPr>
      </w:pPr>
      <w:r>
        <w:rPr>
          <w:sz w:val="24"/>
          <w:szCs w:val="24"/>
        </w:rPr>
        <w:t>Conner C celebrates 1-year Dec 27</w:t>
      </w:r>
      <w:r w:rsidRPr="00CE47D0">
        <w:rPr>
          <w:sz w:val="24"/>
          <w:szCs w:val="24"/>
          <w:vertAlign w:val="superscript"/>
        </w:rPr>
        <w:t>th</w:t>
      </w:r>
      <w:r>
        <w:rPr>
          <w:sz w:val="24"/>
          <w:szCs w:val="24"/>
        </w:rPr>
        <w:t xml:space="preserve"> at Let the Healing Begin</w:t>
      </w:r>
    </w:p>
    <w:p w14:paraId="340410E3" w14:textId="13C851D0" w:rsidR="00CE47D0" w:rsidRDefault="00CE47D0" w:rsidP="00CE47D0">
      <w:pPr>
        <w:pStyle w:val="ListParagraph"/>
        <w:numPr>
          <w:ilvl w:val="0"/>
          <w:numId w:val="3"/>
        </w:numPr>
        <w:rPr>
          <w:sz w:val="24"/>
          <w:szCs w:val="24"/>
        </w:rPr>
      </w:pPr>
      <w:r>
        <w:rPr>
          <w:sz w:val="24"/>
          <w:szCs w:val="24"/>
        </w:rPr>
        <w:t>Allen H celebrates Dec 17</w:t>
      </w:r>
      <w:r w:rsidRPr="00CE47D0">
        <w:rPr>
          <w:sz w:val="24"/>
          <w:szCs w:val="24"/>
          <w:vertAlign w:val="superscript"/>
        </w:rPr>
        <w:t>th</w:t>
      </w:r>
      <w:r>
        <w:rPr>
          <w:sz w:val="24"/>
          <w:szCs w:val="24"/>
        </w:rPr>
        <w:t xml:space="preserve"> at MONA</w:t>
      </w:r>
    </w:p>
    <w:p w14:paraId="06F747B2" w14:textId="399C3924" w:rsidR="00CE47D0" w:rsidRDefault="00CE47D0" w:rsidP="00CE47D0">
      <w:pPr>
        <w:pStyle w:val="ListParagraph"/>
        <w:numPr>
          <w:ilvl w:val="0"/>
          <w:numId w:val="3"/>
        </w:numPr>
        <w:rPr>
          <w:sz w:val="24"/>
          <w:szCs w:val="24"/>
        </w:rPr>
      </w:pPr>
      <w:r>
        <w:rPr>
          <w:sz w:val="24"/>
          <w:szCs w:val="24"/>
        </w:rPr>
        <w:t>Jason B celebrates Dec 17</w:t>
      </w:r>
      <w:r w:rsidRPr="00CE47D0">
        <w:rPr>
          <w:sz w:val="24"/>
          <w:szCs w:val="24"/>
          <w:vertAlign w:val="superscript"/>
        </w:rPr>
        <w:t>th</w:t>
      </w:r>
      <w:r>
        <w:rPr>
          <w:sz w:val="24"/>
          <w:szCs w:val="24"/>
        </w:rPr>
        <w:t xml:space="preserve"> at MONA</w:t>
      </w:r>
    </w:p>
    <w:p w14:paraId="3948EFCC" w14:textId="0BA8DCFE" w:rsidR="00CE47D0" w:rsidRDefault="00CE47D0" w:rsidP="00CE47D0">
      <w:pPr>
        <w:pStyle w:val="ListParagraph"/>
        <w:numPr>
          <w:ilvl w:val="0"/>
          <w:numId w:val="3"/>
        </w:numPr>
        <w:rPr>
          <w:sz w:val="24"/>
          <w:szCs w:val="24"/>
        </w:rPr>
      </w:pPr>
      <w:r>
        <w:rPr>
          <w:sz w:val="24"/>
          <w:szCs w:val="24"/>
        </w:rPr>
        <w:t>Jeff celebrates Dec 24</w:t>
      </w:r>
      <w:r w:rsidRPr="00CE47D0">
        <w:rPr>
          <w:sz w:val="24"/>
          <w:szCs w:val="24"/>
          <w:vertAlign w:val="superscript"/>
        </w:rPr>
        <w:t>th</w:t>
      </w:r>
      <w:r>
        <w:rPr>
          <w:sz w:val="24"/>
          <w:szCs w:val="24"/>
        </w:rPr>
        <w:t xml:space="preserve"> at MONA</w:t>
      </w:r>
    </w:p>
    <w:p w14:paraId="6832B7B0" w14:textId="2C80333A" w:rsidR="00CE47D0" w:rsidRDefault="00CE47D0" w:rsidP="00CE47D0">
      <w:pPr>
        <w:pStyle w:val="ListParagraph"/>
        <w:numPr>
          <w:ilvl w:val="0"/>
          <w:numId w:val="3"/>
        </w:numPr>
        <w:rPr>
          <w:sz w:val="24"/>
          <w:szCs w:val="24"/>
        </w:rPr>
      </w:pPr>
      <w:r>
        <w:rPr>
          <w:sz w:val="24"/>
          <w:szCs w:val="24"/>
        </w:rPr>
        <w:t>Ben J celebrates 3 years Dec 29</w:t>
      </w:r>
      <w:r w:rsidRPr="00CE47D0">
        <w:rPr>
          <w:sz w:val="24"/>
          <w:szCs w:val="24"/>
          <w:vertAlign w:val="superscript"/>
        </w:rPr>
        <w:t>th</w:t>
      </w:r>
      <w:r>
        <w:rPr>
          <w:sz w:val="24"/>
          <w:szCs w:val="24"/>
        </w:rPr>
        <w:t xml:space="preserve"> at New Connections</w:t>
      </w:r>
    </w:p>
    <w:p w14:paraId="4D39FC8E" w14:textId="492E19D7" w:rsidR="00CE47D0" w:rsidRDefault="00CE47D0" w:rsidP="00CE47D0">
      <w:pPr>
        <w:pStyle w:val="ListParagraph"/>
        <w:numPr>
          <w:ilvl w:val="0"/>
          <w:numId w:val="3"/>
        </w:numPr>
        <w:rPr>
          <w:sz w:val="24"/>
          <w:szCs w:val="24"/>
        </w:rPr>
      </w:pPr>
      <w:r>
        <w:rPr>
          <w:sz w:val="24"/>
          <w:szCs w:val="24"/>
        </w:rPr>
        <w:t>Rob S celebrates 1-year Jan 11</w:t>
      </w:r>
      <w:r w:rsidRPr="00CE47D0">
        <w:rPr>
          <w:sz w:val="24"/>
          <w:szCs w:val="24"/>
          <w:vertAlign w:val="superscript"/>
        </w:rPr>
        <w:t>th</w:t>
      </w:r>
      <w:r>
        <w:rPr>
          <w:sz w:val="24"/>
          <w:szCs w:val="24"/>
        </w:rPr>
        <w:t xml:space="preserve"> at No Matter What</w:t>
      </w:r>
    </w:p>
    <w:p w14:paraId="08A220B9" w14:textId="6CBA286A" w:rsidR="00CE47D0" w:rsidRDefault="00CE47D0" w:rsidP="00CE47D0">
      <w:pPr>
        <w:pStyle w:val="ListParagraph"/>
        <w:numPr>
          <w:ilvl w:val="0"/>
          <w:numId w:val="3"/>
        </w:numPr>
        <w:rPr>
          <w:sz w:val="24"/>
          <w:szCs w:val="24"/>
        </w:rPr>
      </w:pPr>
      <w:r>
        <w:rPr>
          <w:sz w:val="24"/>
          <w:szCs w:val="24"/>
        </w:rPr>
        <w:t xml:space="preserve">Marguerita celebrates 12 years </w:t>
      </w:r>
      <w:r w:rsidR="00D4438C">
        <w:rPr>
          <w:sz w:val="24"/>
          <w:szCs w:val="24"/>
        </w:rPr>
        <w:t>Dec 17</w:t>
      </w:r>
      <w:r w:rsidR="00D4438C" w:rsidRPr="00D4438C">
        <w:rPr>
          <w:sz w:val="24"/>
          <w:szCs w:val="24"/>
          <w:vertAlign w:val="superscript"/>
        </w:rPr>
        <w:t>th</w:t>
      </w:r>
      <w:r w:rsidR="00D4438C">
        <w:rPr>
          <w:sz w:val="24"/>
          <w:szCs w:val="24"/>
        </w:rPr>
        <w:t xml:space="preserve"> at Not High Noon</w:t>
      </w:r>
    </w:p>
    <w:p w14:paraId="3CAD5E93" w14:textId="4FBDEDAC" w:rsidR="00D4438C" w:rsidRDefault="00D4438C" w:rsidP="00CE47D0">
      <w:pPr>
        <w:pStyle w:val="ListParagraph"/>
        <w:numPr>
          <w:ilvl w:val="0"/>
          <w:numId w:val="3"/>
        </w:numPr>
        <w:rPr>
          <w:sz w:val="24"/>
          <w:szCs w:val="24"/>
        </w:rPr>
      </w:pPr>
      <w:r>
        <w:rPr>
          <w:sz w:val="24"/>
          <w:szCs w:val="24"/>
        </w:rPr>
        <w:t>Joe F celebrates 5 years Jan 5</w:t>
      </w:r>
      <w:r w:rsidRPr="00D4438C">
        <w:rPr>
          <w:sz w:val="24"/>
          <w:szCs w:val="24"/>
          <w:vertAlign w:val="superscript"/>
        </w:rPr>
        <w:t>th</w:t>
      </w:r>
      <w:r>
        <w:rPr>
          <w:sz w:val="24"/>
          <w:szCs w:val="24"/>
        </w:rPr>
        <w:t xml:space="preserve"> at Raw noon</w:t>
      </w:r>
    </w:p>
    <w:p w14:paraId="4453CE01" w14:textId="547C4AF0" w:rsidR="00D4438C" w:rsidRDefault="00D4438C" w:rsidP="00CE47D0">
      <w:pPr>
        <w:pStyle w:val="ListParagraph"/>
        <w:numPr>
          <w:ilvl w:val="0"/>
          <w:numId w:val="3"/>
        </w:numPr>
        <w:rPr>
          <w:sz w:val="24"/>
          <w:szCs w:val="24"/>
        </w:rPr>
      </w:pPr>
      <w:r>
        <w:rPr>
          <w:sz w:val="24"/>
          <w:szCs w:val="24"/>
        </w:rPr>
        <w:t>Rebecca R celebrates 1-year Jan 7</w:t>
      </w:r>
      <w:r w:rsidRPr="00D4438C">
        <w:rPr>
          <w:sz w:val="24"/>
          <w:szCs w:val="24"/>
          <w:vertAlign w:val="superscript"/>
        </w:rPr>
        <w:t>th</w:t>
      </w:r>
      <w:r>
        <w:rPr>
          <w:sz w:val="24"/>
          <w:szCs w:val="24"/>
        </w:rPr>
        <w:t xml:space="preserve"> at Raw Women</w:t>
      </w:r>
    </w:p>
    <w:p w14:paraId="3F53CD8D" w14:textId="04AD5FB1" w:rsidR="00D4438C" w:rsidRDefault="00D4438C" w:rsidP="00CE47D0">
      <w:pPr>
        <w:pStyle w:val="ListParagraph"/>
        <w:numPr>
          <w:ilvl w:val="0"/>
          <w:numId w:val="3"/>
        </w:numPr>
        <w:rPr>
          <w:sz w:val="24"/>
          <w:szCs w:val="24"/>
        </w:rPr>
      </w:pPr>
      <w:r>
        <w:rPr>
          <w:sz w:val="24"/>
          <w:szCs w:val="24"/>
        </w:rPr>
        <w:t>Arlene celebrates 8 years Dec 17</w:t>
      </w:r>
      <w:r w:rsidRPr="00D4438C">
        <w:rPr>
          <w:sz w:val="24"/>
          <w:szCs w:val="24"/>
          <w:vertAlign w:val="superscript"/>
        </w:rPr>
        <w:t>th</w:t>
      </w:r>
      <w:r>
        <w:rPr>
          <w:sz w:val="24"/>
          <w:szCs w:val="24"/>
        </w:rPr>
        <w:t xml:space="preserve"> at Serene Women</w:t>
      </w:r>
    </w:p>
    <w:p w14:paraId="0A3CC8FE" w14:textId="2ACBC6D0" w:rsidR="00D4438C" w:rsidRDefault="00D4438C" w:rsidP="00CE47D0">
      <w:pPr>
        <w:pStyle w:val="ListParagraph"/>
        <w:numPr>
          <w:ilvl w:val="0"/>
          <w:numId w:val="3"/>
        </w:numPr>
        <w:rPr>
          <w:sz w:val="24"/>
          <w:szCs w:val="24"/>
        </w:rPr>
      </w:pPr>
      <w:r>
        <w:rPr>
          <w:sz w:val="24"/>
          <w:szCs w:val="24"/>
        </w:rPr>
        <w:t>Emily R celebrates 1-year Jan 7</w:t>
      </w:r>
      <w:r w:rsidRPr="00D4438C">
        <w:rPr>
          <w:sz w:val="24"/>
          <w:szCs w:val="24"/>
          <w:vertAlign w:val="superscript"/>
        </w:rPr>
        <w:t>th</w:t>
      </w:r>
      <w:r>
        <w:rPr>
          <w:sz w:val="24"/>
          <w:szCs w:val="24"/>
        </w:rPr>
        <w:t xml:space="preserve"> at Serene Women</w:t>
      </w:r>
    </w:p>
    <w:p w14:paraId="6696D8E0" w14:textId="454B128D" w:rsidR="00D4438C" w:rsidRDefault="00D4438C" w:rsidP="00CE47D0">
      <w:pPr>
        <w:pStyle w:val="ListParagraph"/>
        <w:numPr>
          <w:ilvl w:val="0"/>
          <w:numId w:val="3"/>
        </w:numPr>
        <w:rPr>
          <w:sz w:val="24"/>
          <w:szCs w:val="24"/>
        </w:rPr>
      </w:pPr>
      <w:r>
        <w:rPr>
          <w:sz w:val="24"/>
          <w:szCs w:val="24"/>
        </w:rPr>
        <w:t>Jilian N celebrates 2 years</w:t>
      </w:r>
      <w:bookmarkStart w:id="1" w:name="_GoBack"/>
      <w:bookmarkEnd w:id="1"/>
      <w:r>
        <w:rPr>
          <w:sz w:val="24"/>
          <w:szCs w:val="24"/>
        </w:rPr>
        <w:t xml:space="preserve"> Jan 28</w:t>
      </w:r>
      <w:r w:rsidRPr="00D4438C">
        <w:rPr>
          <w:sz w:val="24"/>
          <w:szCs w:val="24"/>
          <w:vertAlign w:val="superscript"/>
        </w:rPr>
        <w:t>th</w:t>
      </w:r>
      <w:r>
        <w:rPr>
          <w:sz w:val="24"/>
          <w:szCs w:val="24"/>
        </w:rPr>
        <w:t xml:space="preserve"> at Serene Women</w:t>
      </w:r>
    </w:p>
    <w:p w14:paraId="04ADA8A5" w14:textId="22932A95" w:rsidR="00D4438C" w:rsidRDefault="00D4438C" w:rsidP="00CE47D0">
      <w:pPr>
        <w:pStyle w:val="ListParagraph"/>
        <w:numPr>
          <w:ilvl w:val="0"/>
          <w:numId w:val="3"/>
        </w:numPr>
        <w:rPr>
          <w:sz w:val="24"/>
          <w:szCs w:val="24"/>
        </w:rPr>
      </w:pPr>
      <w:r>
        <w:rPr>
          <w:sz w:val="24"/>
          <w:szCs w:val="24"/>
        </w:rPr>
        <w:t>Stacey T celebrates 6 years at Show Me How to Live</w:t>
      </w:r>
    </w:p>
    <w:p w14:paraId="02D561CF" w14:textId="4CFFCC0D" w:rsidR="00D4438C" w:rsidRDefault="00D4438C" w:rsidP="00CE47D0">
      <w:pPr>
        <w:pStyle w:val="ListParagraph"/>
        <w:numPr>
          <w:ilvl w:val="0"/>
          <w:numId w:val="3"/>
        </w:numPr>
        <w:rPr>
          <w:sz w:val="24"/>
          <w:szCs w:val="24"/>
        </w:rPr>
      </w:pPr>
      <w:r>
        <w:rPr>
          <w:sz w:val="24"/>
          <w:szCs w:val="24"/>
        </w:rPr>
        <w:t>Danae D celebrates 2 years at Survivors</w:t>
      </w:r>
    </w:p>
    <w:p w14:paraId="0C43F441" w14:textId="71899688" w:rsidR="00D4438C" w:rsidRDefault="00D4438C" w:rsidP="00CE47D0">
      <w:pPr>
        <w:pStyle w:val="ListParagraph"/>
        <w:numPr>
          <w:ilvl w:val="0"/>
          <w:numId w:val="3"/>
        </w:numPr>
        <w:rPr>
          <w:sz w:val="24"/>
          <w:szCs w:val="24"/>
        </w:rPr>
      </w:pPr>
      <w:r>
        <w:rPr>
          <w:sz w:val="24"/>
          <w:szCs w:val="24"/>
        </w:rPr>
        <w:t>Michael L celebrates 4 years Jan 3</w:t>
      </w:r>
      <w:r w:rsidRPr="00D4438C">
        <w:rPr>
          <w:sz w:val="24"/>
          <w:szCs w:val="24"/>
          <w:vertAlign w:val="superscript"/>
        </w:rPr>
        <w:t>rd</w:t>
      </w:r>
      <w:r>
        <w:rPr>
          <w:sz w:val="24"/>
          <w:szCs w:val="24"/>
        </w:rPr>
        <w:t xml:space="preserve"> at Together We Can</w:t>
      </w:r>
    </w:p>
    <w:p w14:paraId="4660CB87" w14:textId="655CA442" w:rsidR="00D4438C" w:rsidRDefault="00D4438C" w:rsidP="00CE47D0">
      <w:pPr>
        <w:pStyle w:val="ListParagraph"/>
        <w:numPr>
          <w:ilvl w:val="0"/>
          <w:numId w:val="3"/>
        </w:numPr>
        <w:rPr>
          <w:sz w:val="24"/>
          <w:szCs w:val="24"/>
        </w:rPr>
      </w:pPr>
      <w:r>
        <w:rPr>
          <w:sz w:val="24"/>
          <w:szCs w:val="24"/>
        </w:rPr>
        <w:t>Jesse W celebrates 7 years Jan 10</w:t>
      </w:r>
      <w:r w:rsidRPr="00D4438C">
        <w:rPr>
          <w:sz w:val="24"/>
          <w:szCs w:val="24"/>
          <w:vertAlign w:val="superscript"/>
        </w:rPr>
        <w:t>th</w:t>
      </w:r>
      <w:r>
        <w:rPr>
          <w:sz w:val="24"/>
          <w:szCs w:val="24"/>
        </w:rPr>
        <w:t xml:space="preserve"> at Together We Can</w:t>
      </w:r>
    </w:p>
    <w:p w14:paraId="68BDB8E4" w14:textId="77777777" w:rsidR="00CE47D0" w:rsidRPr="00CE47D0" w:rsidRDefault="00CE47D0" w:rsidP="00CE47D0">
      <w:pPr>
        <w:ind w:left="360"/>
        <w:rPr>
          <w:sz w:val="24"/>
          <w:szCs w:val="24"/>
        </w:rPr>
      </w:pPr>
    </w:p>
    <w:p w14:paraId="0FCDB303" w14:textId="7F12E543" w:rsidR="0073339B" w:rsidRPr="006F71A6" w:rsidRDefault="0073339B" w:rsidP="006F71A6">
      <w:pPr>
        <w:rPr>
          <w:sz w:val="24"/>
          <w:szCs w:val="24"/>
        </w:rPr>
      </w:pPr>
    </w:p>
    <w:p w14:paraId="61592878" w14:textId="77777777" w:rsidR="0073339B" w:rsidRDefault="0073339B"/>
    <w:sectPr w:rsidR="0073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2F0E"/>
    <w:multiLevelType w:val="hybridMultilevel"/>
    <w:tmpl w:val="DFA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925E5"/>
    <w:multiLevelType w:val="hybridMultilevel"/>
    <w:tmpl w:val="004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1293"/>
    <w:multiLevelType w:val="hybridMultilevel"/>
    <w:tmpl w:val="58DEC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9B"/>
    <w:rsid w:val="00102E27"/>
    <w:rsid w:val="00141E76"/>
    <w:rsid w:val="002E736F"/>
    <w:rsid w:val="002F5AD1"/>
    <w:rsid w:val="0035639E"/>
    <w:rsid w:val="004A1E15"/>
    <w:rsid w:val="004A6B12"/>
    <w:rsid w:val="004C551D"/>
    <w:rsid w:val="00511D9E"/>
    <w:rsid w:val="00516FF9"/>
    <w:rsid w:val="00627DA1"/>
    <w:rsid w:val="006F71A6"/>
    <w:rsid w:val="0073339B"/>
    <w:rsid w:val="007A0E37"/>
    <w:rsid w:val="007D522E"/>
    <w:rsid w:val="00A338EB"/>
    <w:rsid w:val="00A51C86"/>
    <w:rsid w:val="00BE167D"/>
    <w:rsid w:val="00CE47D0"/>
    <w:rsid w:val="00D4438C"/>
    <w:rsid w:val="00E5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76E"/>
  <w15:chartTrackingRefBased/>
  <w15:docId w15:val="{43AA6917-7F18-4026-9EDD-18DC7C43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smith</dc:creator>
  <cp:keywords/>
  <dc:description/>
  <cp:lastModifiedBy>tina smith</cp:lastModifiedBy>
  <cp:revision>2</cp:revision>
  <dcterms:created xsi:type="dcterms:W3CDTF">2018-12-18T05:19:00Z</dcterms:created>
  <dcterms:modified xsi:type="dcterms:W3CDTF">2018-12-18T05:19:00Z</dcterms:modified>
</cp:coreProperties>
</file>