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E139" w14:textId="77777777" w:rsidR="000B3DA5" w:rsidRPr="00BC79E8" w:rsidRDefault="00392005" w:rsidP="003E6673">
      <w:pPr>
        <w:jc w:val="center"/>
        <w:rPr>
          <w:b/>
          <w:u w:val="single"/>
        </w:rPr>
      </w:pPr>
      <w:r w:rsidRPr="00BC79E8">
        <w:rPr>
          <w:b/>
          <w:u w:val="single"/>
        </w:rPr>
        <w:t>Announcements</w:t>
      </w:r>
    </w:p>
    <w:p w14:paraId="5687F45D" w14:textId="77777777" w:rsidR="004D6E68" w:rsidRPr="00B67A91" w:rsidRDefault="004D6E68" w:rsidP="004D6E68">
      <w:pPr>
        <w:pStyle w:val="ListParagraph"/>
        <w:numPr>
          <w:ilvl w:val="0"/>
          <w:numId w:val="14"/>
        </w:numPr>
        <w:rPr>
          <w:u w:val="single"/>
        </w:rPr>
      </w:pPr>
      <w:r w:rsidRPr="003D3A20">
        <w:t xml:space="preserve">Literature orders are serviced better with a </w:t>
      </w:r>
      <w:r w:rsidRPr="003D3A20">
        <w:rPr>
          <w:b/>
          <w:i/>
        </w:rPr>
        <w:t>text message (910-742-6350)</w:t>
      </w:r>
      <w:r w:rsidRPr="003D3A20">
        <w:t>,</w:t>
      </w:r>
      <w:r w:rsidR="00FA05C0" w:rsidRPr="00FA05C0">
        <w:t xml:space="preserve"> </w:t>
      </w:r>
      <w:r w:rsidR="00FA05C0" w:rsidRPr="003D3A20">
        <w:t>as emails can get buried!</w:t>
      </w:r>
      <w:r w:rsidRPr="003D3A20">
        <w:t xml:space="preserve"> </w:t>
      </w:r>
      <w:r w:rsidR="00FA05C0">
        <w:t xml:space="preserve">Also place homegroup literature orders by 10pm the night before </w:t>
      </w:r>
      <w:bookmarkStart w:id="0" w:name="_Hlk504424049"/>
      <w:r w:rsidR="00FA05C0">
        <w:t>the next area which is Feb 11</w:t>
      </w:r>
      <w:bookmarkEnd w:id="0"/>
      <w:r w:rsidR="00FA05C0" w:rsidRPr="00FA05C0">
        <w:rPr>
          <w:vertAlign w:val="superscript"/>
        </w:rPr>
        <w:t>th</w:t>
      </w:r>
      <w:r w:rsidR="00FA05C0">
        <w:t xml:space="preserve"> </w:t>
      </w:r>
    </w:p>
    <w:p w14:paraId="38B67784" w14:textId="77777777" w:rsidR="00B67A91" w:rsidRPr="00B67A91" w:rsidRDefault="00B67A91" w:rsidP="004D6E68">
      <w:pPr>
        <w:pStyle w:val="ListParagraph"/>
        <w:numPr>
          <w:ilvl w:val="0"/>
          <w:numId w:val="14"/>
        </w:numPr>
        <w:rPr>
          <w:u w:val="single"/>
        </w:rPr>
      </w:pPr>
      <w:r>
        <w:t>February 24</w:t>
      </w:r>
      <w:r w:rsidRPr="00B67A91">
        <w:rPr>
          <w:vertAlign w:val="superscript"/>
        </w:rPr>
        <w:t>th</w:t>
      </w:r>
      <w:r>
        <w:t xml:space="preserve"> Spiritual Connections meeting will be held on 1</w:t>
      </w:r>
      <w:r w:rsidRPr="00B67A91">
        <w:rPr>
          <w:vertAlign w:val="superscript"/>
        </w:rPr>
        <w:t>st</w:t>
      </w:r>
      <w:r>
        <w:t xml:space="preserve"> floor of Johnston Willis Hospital in the auditorium</w:t>
      </w:r>
    </w:p>
    <w:p w14:paraId="4B13D3BA" w14:textId="77777777" w:rsidR="00B67A91" w:rsidRPr="00681F49" w:rsidRDefault="00B67A91" w:rsidP="004D6E68">
      <w:pPr>
        <w:pStyle w:val="ListParagraph"/>
        <w:numPr>
          <w:ilvl w:val="0"/>
          <w:numId w:val="14"/>
        </w:numPr>
        <w:rPr>
          <w:u w:val="single"/>
        </w:rPr>
      </w:pPr>
      <w:r>
        <w:t xml:space="preserve">Brenda P is looking for a Chair for Convention Information for the </w:t>
      </w:r>
      <w:r w:rsidR="00681F49">
        <w:t>AVCNA</w:t>
      </w:r>
    </w:p>
    <w:p w14:paraId="52AE5911" w14:textId="77777777" w:rsidR="00681F49" w:rsidRPr="00681F49" w:rsidRDefault="00681F49" w:rsidP="00681F49">
      <w:pPr>
        <w:pStyle w:val="ListParagraph"/>
        <w:numPr>
          <w:ilvl w:val="0"/>
          <w:numId w:val="14"/>
        </w:numPr>
        <w:rPr>
          <w:u w:val="single"/>
        </w:rPr>
      </w:pPr>
      <w:r>
        <w:t>New Meeting February 9</w:t>
      </w:r>
      <w:r w:rsidRPr="00681F49">
        <w:rPr>
          <w:vertAlign w:val="superscript"/>
        </w:rPr>
        <w:t>th</w:t>
      </w:r>
      <w:r>
        <w:t xml:space="preserve"> “Back Door Group” Fridays 6pm @ 2211 Skipwith Rd </w:t>
      </w:r>
    </w:p>
    <w:p w14:paraId="059BBA7F" w14:textId="77777777" w:rsidR="003E0B29" w:rsidRPr="00C77D76" w:rsidRDefault="003E0B29" w:rsidP="003E0B29">
      <w:pPr>
        <w:pStyle w:val="ListParagraph"/>
        <w:numPr>
          <w:ilvl w:val="0"/>
          <w:numId w:val="14"/>
        </w:numPr>
        <w:jc w:val="both"/>
      </w:pPr>
      <w:r w:rsidRPr="00C77D76">
        <w:t xml:space="preserve">*Please bring nominations </w:t>
      </w:r>
      <w:r w:rsidR="005F58EB">
        <w:t>for</w:t>
      </w:r>
      <w:r w:rsidRPr="00C77D76">
        <w:t xml:space="preserve"> Special Events Chair next month!  Qualifications and responsibilities are outlined below.</w:t>
      </w:r>
    </w:p>
    <w:p w14:paraId="424E3B08" w14:textId="77777777" w:rsidR="003E0B29" w:rsidRPr="00AB79A3" w:rsidRDefault="003E0B29" w:rsidP="003E0B29">
      <w:pPr>
        <w:pStyle w:val="ListParagraph"/>
        <w:ind w:left="360"/>
      </w:pPr>
    </w:p>
    <w:p w14:paraId="4E3B71C7" w14:textId="77777777" w:rsidR="003E0B29" w:rsidRPr="0046441A" w:rsidRDefault="003E0B29" w:rsidP="00991DB4">
      <w:pPr>
        <w:pStyle w:val="List2"/>
        <w:spacing w:after="0"/>
        <w:ind w:firstLine="0"/>
        <w:contextualSpacing w:val="0"/>
        <w:rPr>
          <w:highlight w:val="yellow"/>
        </w:rPr>
      </w:pPr>
    </w:p>
    <w:p w14:paraId="5988D142" w14:textId="77777777" w:rsidR="003E0B29" w:rsidRPr="009453D3" w:rsidRDefault="003E0B29" w:rsidP="00991DB4">
      <w:pPr>
        <w:pStyle w:val="List3"/>
        <w:numPr>
          <w:ilvl w:val="0"/>
          <w:numId w:val="32"/>
        </w:numPr>
        <w:rPr>
          <w:rFonts w:ascii="Calibri" w:hAnsi="Calibri"/>
          <w:sz w:val="22"/>
          <w:szCs w:val="22"/>
        </w:rPr>
      </w:pPr>
      <w:r w:rsidRPr="009453D3">
        <w:rPr>
          <w:rFonts w:asciiTheme="minorHAnsi" w:hAnsiTheme="minorHAnsi"/>
          <w:b/>
          <w:sz w:val="22"/>
          <w:szCs w:val="22"/>
        </w:rPr>
        <w:t>Special Events Chair Qualifications</w:t>
      </w:r>
      <w:r w:rsidRPr="009453D3">
        <w:rPr>
          <w:rFonts w:asciiTheme="minorHAnsi" w:hAnsiTheme="minorHAnsi"/>
          <w:sz w:val="22"/>
          <w:szCs w:val="22"/>
        </w:rPr>
        <w:t xml:space="preserve"> </w:t>
      </w:r>
      <w:r w:rsidRPr="009453D3">
        <w:rPr>
          <w:rFonts w:asciiTheme="minorHAnsi" w:hAnsiTheme="minorHAnsi"/>
          <w:b/>
          <w:sz w:val="22"/>
          <w:szCs w:val="22"/>
        </w:rPr>
        <w:t>include</w:t>
      </w:r>
      <w:r w:rsidRPr="009453D3">
        <w:rPr>
          <w:rFonts w:asciiTheme="minorHAnsi" w:hAnsiTheme="minorHAnsi"/>
          <w:sz w:val="22"/>
          <w:szCs w:val="22"/>
        </w:rPr>
        <w:t xml:space="preserve">: </w:t>
      </w:r>
      <w:r w:rsidRPr="009453D3">
        <w:rPr>
          <w:rFonts w:ascii="Calibri" w:hAnsi="Calibri"/>
          <w:sz w:val="22"/>
          <w:szCs w:val="22"/>
        </w:rPr>
        <w:t xml:space="preserve">Suggested two years clean time, has the willingness, time and resources to serve, working knowledge of the Twelve Steps and Traditions of NA, and previous experience as Special Events Committee member </w:t>
      </w:r>
    </w:p>
    <w:p w14:paraId="70D0B561" w14:textId="77777777" w:rsidR="003E0B29" w:rsidRPr="0046441A" w:rsidRDefault="003E0B29" w:rsidP="00991DB4">
      <w:pPr>
        <w:pStyle w:val="List3"/>
        <w:ind w:left="720" w:firstLine="0"/>
        <w:rPr>
          <w:rFonts w:asciiTheme="minorHAnsi" w:hAnsiTheme="minorHAnsi"/>
          <w:sz w:val="22"/>
          <w:szCs w:val="22"/>
          <w:highlight w:val="yellow"/>
        </w:rPr>
      </w:pPr>
    </w:p>
    <w:p w14:paraId="11CB335E" w14:textId="77777777" w:rsidR="003E0B29" w:rsidRPr="009453D3" w:rsidRDefault="003E0B29" w:rsidP="00991DB4">
      <w:pPr>
        <w:pStyle w:val="List3"/>
        <w:numPr>
          <w:ilvl w:val="0"/>
          <w:numId w:val="32"/>
        </w:numPr>
        <w:rPr>
          <w:rFonts w:ascii="Calibri" w:hAnsi="Calibri"/>
          <w:sz w:val="22"/>
          <w:szCs w:val="22"/>
        </w:rPr>
      </w:pPr>
      <w:r w:rsidRPr="009453D3">
        <w:rPr>
          <w:rFonts w:asciiTheme="minorHAnsi" w:hAnsiTheme="minorHAnsi"/>
          <w:b/>
          <w:sz w:val="22"/>
          <w:szCs w:val="22"/>
        </w:rPr>
        <w:t>Special Events Chairperson Responsibilities include:</w:t>
      </w:r>
      <w:r w:rsidRPr="009453D3">
        <w:rPr>
          <w:rFonts w:asciiTheme="minorHAnsi" w:hAnsiTheme="minorHAnsi"/>
          <w:sz w:val="22"/>
          <w:szCs w:val="22"/>
        </w:rPr>
        <w:t xml:space="preserve"> </w:t>
      </w:r>
      <w:r w:rsidRPr="009453D3">
        <w:rPr>
          <w:rFonts w:ascii="Calibri" w:hAnsi="Calibri"/>
          <w:sz w:val="22"/>
          <w:szCs w:val="22"/>
        </w:rPr>
        <w:t xml:space="preserve">Gives verbal and written report at ASC and if unable to attend ASC sends someone, has an annual (Jan. 2 to Jan. 1 Special Events fiscal year) budget plus additional seed money to put on events to be accounted for at the end of the fiscal year, any profits from Special Events shall be returned to ASC and given to the NDANA Treasurer no later than the end of the S. E. Comm. term at Jan. ASC, sets up and takes down the ASC meeting and provides coffee and supplies. Any expenses related to coffee and supplies shall be addressed in Money Matters at the ASC, organizes, sets time, and leads committee meetings </w:t>
      </w:r>
    </w:p>
    <w:p w14:paraId="3B7E4AA1" w14:textId="77777777" w:rsidR="00E52A88" w:rsidRPr="003E0B29" w:rsidRDefault="00E52A88" w:rsidP="003E0B29">
      <w:pPr>
        <w:pStyle w:val="List3"/>
        <w:ind w:left="360" w:firstLine="0"/>
        <w:rPr>
          <w:rFonts w:asciiTheme="minorHAnsi" w:hAnsiTheme="minorHAnsi"/>
          <w:sz w:val="22"/>
          <w:szCs w:val="22"/>
        </w:rPr>
      </w:pPr>
    </w:p>
    <w:p w14:paraId="7701E624" w14:textId="77777777" w:rsidR="0064475A" w:rsidRPr="003D3A20" w:rsidRDefault="0064475A" w:rsidP="004D6E68"/>
    <w:p w14:paraId="1EE6E340" w14:textId="77777777" w:rsidR="00A56628" w:rsidRDefault="00A56628" w:rsidP="00293730">
      <w:pPr>
        <w:jc w:val="center"/>
        <w:rPr>
          <w:u w:val="single"/>
        </w:rPr>
      </w:pPr>
    </w:p>
    <w:p w14:paraId="1AA8BE95" w14:textId="77777777" w:rsidR="00A2314F" w:rsidRPr="00BC79E8" w:rsidRDefault="006C093C" w:rsidP="00293730">
      <w:pPr>
        <w:jc w:val="center"/>
        <w:rPr>
          <w:b/>
          <w:u w:val="single"/>
        </w:rPr>
      </w:pPr>
      <w:r w:rsidRPr="00BC79E8">
        <w:rPr>
          <w:b/>
          <w:u w:val="single"/>
        </w:rPr>
        <w:t>Motion</w:t>
      </w:r>
      <w:r w:rsidR="00096553" w:rsidRPr="00BC79E8">
        <w:rPr>
          <w:b/>
          <w:u w:val="single"/>
        </w:rPr>
        <w:t>s</w:t>
      </w:r>
    </w:p>
    <w:p w14:paraId="56A413AC" w14:textId="77777777" w:rsidR="003E0B29" w:rsidRDefault="003E0B29" w:rsidP="00293730">
      <w:pPr>
        <w:jc w:val="center"/>
        <w:rPr>
          <w:u w:val="single"/>
        </w:rPr>
      </w:pPr>
    </w:p>
    <w:p w14:paraId="6F939A81" w14:textId="77777777" w:rsidR="005F58EB" w:rsidRPr="005F58EB" w:rsidRDefault="005F58EB" w:rsidP="005F58EB">
      <w:pPr>
        <w:spacing w:after="80"/>
        <w:ind w:firstLine="720"/>
        <w:rPr>
          <w:b/>
        </w:rPr>
      </w:pPr>
      <w:r w:rsidRPr="005F58EB">
        <w:rPr>
          <w:b/>
        </w:rPr>
        <w:t>Motion #1-2-18</w:t>
      </w:r>
    </w:p>
    <w:p w14:paraId="0C9B2BB8" w14:textId="77777777" w:rsidR="005F58EB" w:rsidRPr="005F58EB" w:rsidRDefault="005F58EB" w:rsidP="005F58EB">
      <w:pPr>
        <w:spacing w:after="80"/>
        <w:ind w:left="720"/>
      </w:pPr>
      <w:r w:rsidRPr="005F58EB">
        <w:t>Motion: To highlight policy changes in the Policy Manual red. These highlighted changes will stay red for the remainder of the calendar year. These highlighted changes will be changed to black the following calendar year and before the first ASC in January of that year.</w:t>
      </w:r>
    </w:p>
    <w:p w14:paraId="37E8F834" w14:textId="77777777" w:rsidR="005F58EB" w:rsidRPr="005F58EB" w:rsidRDefault="005F58EB" w:rsidP="005F58EB">
      <w:pPr>
        <w:spacing w:after="80"/>
        <w:ind w:left="720"/>
      </w:pPr>
      <w:r w:rsidRPr="005F58EB">
        <w:t xml:space="preserve">Intent: To allow NA members of the NDANA to clearly see changes to policy that took place during a given calendar year. </w:t>
      </w:r>
    </w:p>
    <w:p w14:paraId="7F86ABDE" w14:textId="77777777" w:rsidR="005F58EB" w:rsidRPr="005F58EB" w:rsidRDefault="005F58EB" w:rsidP="005F58EB">
      <w:pPr>
        <w:spacing w:after="80"/>
        <w:ind w:firstLine="720"/>
      </w:pPr>
      <w:r w:rsidRPr="005F58EB">
        <w:t>Mover: Shawn P.</w:t>
      </w:r>
    </w:p>
    <w:p w14:paraId="6C7C60B4" w14:textId="77777777" w:rsidR="005F58EB" w:rsidRPr="005F58EB" w:rsidRDefault="005F58EB" w:rsidP="005F58EB">
      <w:pPr>
        <w:spacing w:after="80"/>
        <w:ind w:firstLine="720"/>
      </w:pPr>
      <w:r w:rsidRPr="005F58EB">
        <w:t>Seconder: Jay M</w:t>
      </w:r>
    </w:p>
    <w:p w14:paraId="7A96B95F" w14:textId="77777777" w:rsidR="005F58EB" w:rsidRPr="005F58EB" w:rsidRDefault="005F58EB" w:rsidP="005F58EB">
      <w:pPr>
        <w:spacing w:after="80"/>
        <w:ind w:firstLine="720"/>
      </w:pPr>
      <w:r w:rsidRPr="005F58EB">
        <w:t>Outcome: Back to homegroups</w:t>
      </w:r>
    </w:p>
    <w:p w14:paraId="03526594" w14:textId="77777777" w:rsidR="005F58EB" w:rsidRPr="005F58EB" w:rsidRDefault="005F58EB" w:rsidP="005F58EB">
      <w:pPr>
        <w:spacing w:after="80"/>
        <w:ind w:firstLine="720"/>
        <w:rPr>
          <w:b/>
        </w:rPr>
      </w:pPr>
    </w:p>
    <w:p w14:paraId="0B0FA02E" w14:textId="77777777" w:rsidR="005F58EB" w:rsidRPr="005F58EB" w:rsidRDefault="005F58EB" w:rsidP="005F58EB">
      <w:pPr>
        <w:spacing w:after="80"/>
        <w:ind w:firstLine="720"/>
        <w:rPr>
          <w:b/>
        </w:rPr>
      </w:pPr>
      <w:r w:rsidRPr="005F58EB">
        <w:rPr>
          <w:b/>
        </w:rPr>
        <w:t xml:space="preserve">Motion #1-3-18 </w:t>
      </w:r>
    </w:p>
    <w:p w14:paraId="7180CE24" w14:textId="77777777" w:rsidR="005F58EB" w:rsidRPr="005F58EB" w:rsidRDefault="005F58EB" w:rsidP="005F58EB">
      <w:pPr>
        <w:spacing w:after="80"/>
        <w:ind w:left="720"/>
      </w:pPr>
      <w:r w:rsidRPr="005F58EB">
        <w:t>Motion: To use $900 of the Special Events overage for fiscal year 2017 on a one time basis for newcomer packages for the 2019 AVCNA.</w:t>
      </w:r>
    </w:p>
    <w:p w14:paraId="75712C35" w14:textId="77777777" w:rsidR="005F58EB" w:rsidRPr="005F58EB" w:rsidRDefault="005F58EB" w:rsidP="005F58EB">
      <w:pPr>
        <w:spacing w:after="80"/>
        <w:ind w:left="720"/>
      </w:pPr>
      <w:r w:rsidRPr="005F58EB">
        <w:t>Intent: To use these funds to further our primary purpose.</w:t>
      </w:r>
    </w:p>
    <w:p w14:paraId="11B9E8F7" w14:textId="77777777" w:rsidR="005F58EB" w:rsidRPr="005F58EB" w:rsidRDefault="005F58EB" w:rsidP="005F58EB">
      <w:pPr>
        <w:spacing w:after="80"/>
        <w:ind w:left="720"/>
      </w:pPr>
      <w:r w:rsidRPr="005F58EB">
        <w:t>Mover: Donna Lee</w:t>
      </w:r>
    </w:p>
    <w:p w14:paraId="242AFB03" w14:textId="77777777" w:rsidR="005F58EB" w:rsidRPr="005F58EB" w:rsidRDefault="005F58EB" w:rsidP="005F58EB">
      <w:pPr>
        <w:spacing w:after="80"/>
        <w:ind w:left="720"/>
      </w:pPr>
      <w:r w:rsidRPr="005F58EB">
        <w:t>Seconder: Lee S</w:t>
      </w:r>
    </w:p>
    <w:p w14:paraId="1FEC6D2C" w14:textId="77777777" w:rsidR="005F58EB" w:rsidRPr="005F58EB" w:rsidRDefault="005F58EB" w:rsidP="005F58EB">
      <w:pPr>
        <w:spacing w:after="80"/>
        <w:ind w:left="720"/>
      </w:pPr>
      <w:r w:rsidRPr="005F58EB">
        <w:t>Outcome: Back to Homegroups</w:t>
      </w:r>
    </w:p>
    <w:p w14:paraId="4C24E49C" w14:textId="77777777" w:rsidR="003E0B29" w:rsidRDefault="003E0B29" w:rsidP="00293730">
      <w:pPr>
        <w:jc w:val="center"/>
        <w:rPr>
          <w:u w:val="single"/>
        </w:rPr>
      </w:pPr>
    </w:p>
    <w:p w14:paraId="3E631448" w14:textId="77777777" w:rsidR="009768FD" w:rsidRDefault="009768FD" w:rsidP="0068508F">
      <w:pPr>
        <w:pStyle w:val="Default"/>
        <w:rPr>
          <w:sz w:val="22"/>
          <w:szCs w:val="22"/>
        </w:rPr>
      </w:pPr>
    </w:p>
    <w:p w14:paraId="7A0DDF4D" w14:textId="77777777" w:rsidR="00293730" w:rsidRPr="00293730" w:rsidRDefault="00293730" w:rsidP="00A56628">
      <w:pPr>
        <w:jc w:val="center"/>
        <w:rPr>
          <w:u w:val="single"/>
        </w:rPr>
      </w:pPr>
    </w:p>
    <w:p w14:paraId="013C8251" w14:textId="77777777" w:rsidR="00BC79E8" w:rsidRDefault="00BC79E8" w:rsidP="00A56628">
      <w:pPr>
        <w:jc w:val="center"/>
        <w:rPr>
          <w:u w:val="single"/>
        </w:rPr>
      </w:pPr>
    </w:p>
    <w:p w14:paraId="095FFBED" w14:textId="77777777" w:rsidR="00BC79E8" w:rsidRDefault="00BC79E8" w:rsidP="00A56628">
      <w:pPr>
        <w:jc w:val="center"/>
        <w:rPr>
          <w:u w:val="single"/>
        </w:rPr>
      </w:pPr>
    </w:p>
    <w:p w14:paraId="425063CD" w14:textId="77777777" w:rsidR="0097345D" w:rsidRPr="00BC79E8" w:rsidRDefault="00EF5675" w:rsidP="00A56628">
      <w:pPr>
        <w:jc w:val="center"/>
        <w:rPr>
          <w:b/>
          <w:u w:val="single"/>
        </w:rPr>
      </w:pPr>
      <w:r w:rsidRPr="00BC79E8">
        <w:rPr>
          <w:b/>
          <w:u w:val="single"/>
        </w:rPr>
        <w:lastRenderedPageBreak/>
        <w:t>Celebrations</w:t>
      </w:r>
      <w:r w:rsidR="003E6673" w:rsidRPr="00BC79E8">
        <w:rPr>
          <w:b/>
          <w:u w:val="single"/>
        </w:rPr>
        <w:t>!</w:t>
      </w:r>
    </w:p>
    <w:p w14:paraId="2111975D" w14:textId="77777777" w:rsidR="009B6CDF" w:rsidRDefault="009B6CDF" w:rsidP="009B6CDF">
      <w:pPr>
        <w:pStyle w:val="ListParagraph"/>
        <w:ind w:left="0"/>
        <w:rPr>
          <w:rFonts w:ascii="Calibri" w:eastAsia="Times New Roman" w:hAnsi="Calibri" w:cs="Times New Roman"/>
        </w:rPr>
      </w:pPr>
    </w:p>
    <w:p w14:paraId="3AE88B86" w14:textId="77777777" w:rsidR="009B6CDF" w:rsidRDefault="00A933AB" w:rsidP="009B6CDF">
      <w:pPr>
        <w:pStyle w:val="ListParagraph"/>
        <w:numPr>
          <w:ilvl w:val="0"/>
          <w:numId w:val="24"/>
        </w:numPr>
        <w:ind w:left="0"/>
        <w:rPr>
          <w:rFonts w:ascii="Calibri" w:eastAsia="Times New Roman" w:hAnsi="Calibri" w:cs="Times New Roman"/>
        </w:rPr>
      </w:pPr>
      <w:r w:rsidRPr="00D45AA9">
        <w:rPr>
          <w:rFonts w:ascii="Calibri" w:eastAsia="Times New Roman" w:hAnsi="Calibri" w:cs="Times New Roman"/>
        </w:rPr>
        <w:t>Presley L. will cele</w:t>
      </w:r>
      <w:r>
        <w:rPr>
          <w:rFonts w:ascii="Calibri" w:eastAsia="Times New Roman" w:hAnsi="Calibri" w:cs="Times New Roman"/>
        </w:rPr>
        <w:t>brate her 1st year in recovery January 16</w:t>
      </w:r>
      <w:r w:rsidRPr="00A933AB">
        <w:rPr>
          <w:rFonts w:ascii="Calibri" w:eastAsia="Times New Roman" w:hAnsi="Calibri" w:cs="Times New Roman"/>
          <w:vertAlign w:val="superscript"/>
        </w:rPr>
        <w:t>th</w:t>
      </w:r>
      <w:r>
        <w:rPr>
          <w:rFonts w:ascii="Calibri" w:eastAsia="Times New Roman" w:hAnsi="Calibri" w:cs="Times New Roman"/>
        </w:rPr>
        <w:t xml:space="preserve"> at We Women Do Recover.</w:t>
      </w:r>
    </w:p>
    <w:p w14:paraId="063D6B20" w14:textId="77777777" w:rsidR="009B6CDF" w:rsidRDefault="00F3723B"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Brandi F and Catherine C will celebrate 2 years January 23</w:t>
      </w:r>
      <w:r w:rsidRPr="00F3723B">
        <w:rPr>
          <w:rFonts w:ascii="Calibri" w:eastAsia="Times New Roman" w:hAnsi="Calibri" w:cs="Times New Roman"/>
          <w:vertAlign w:val="superscript"/>
        </w:rPr>
        <w:t>rd</w:t>
      </w:r>
      <w:r>
        <w:rPr>
          <w:rFonts w:ascii="Calibri" w:eastAsia="Times New Roman" w:hAnsi="Calibri" w:cs="Times New Roman"/>
        </w:rPr>
        <w:t xml:space="preserve"> at Basic Text Recovery</w:t>
      </w:r>
    </w:p>
    <w:p w14:paraId="7D435D20" w14:textId="77777777" w:rsidR="00F3723B" w:rsidRDefault="00F3723B"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Kenny J will celebrate 23 years January 30</w:t>
      </w:r>
      <w:r w:rsidRPr="00F3723B">
        <w:rPr>
          <w:rFonts w:ascii="Calibri" w:eastAsia="Times New Roman" w:hAnsi="Calibri" w:cs="Times New Roman"/>
          <w:vertAlign w:val="superscript"/>
        </w:rPr>
        <w:t>th</w:t>
      </w:r>
      <w:r>
        <w:rPr>
          <w:rFonts w:ascii="Calibri" w:eastAsia="Times New Roman" w:hAnsi="Calibri" w:cs="Times New Roman"/>
        </w:rPr>
        <w:t xml:space="preserve"> at Basic Text Recovery</w:t>
      </w:r>
    </w:p>
    <w:p w14:paraId="1C587ECD" w14:textId="77777777" w:rsidR="00265CA2" w:rsidRDefault="00265CA2"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Allen C will celebrate 1 year at Fan Club Winners Circle January 23</w:t>
      </w:r>
      <w:r w:rsidRPr="00265CA2">
        <w:rPr>
          <w:rFonts w:ascii="Calibri" w:eastAsia="Times New Roman" w:hAnsi="Calibri" w:cs="Times New Roman"/>
          <w:vertAlign w:val="superscript"/>
        </w:rPr>
        <w:t>rd</w:t>
      </w:r>
    </w:p>
    <w:p w14:paraId="0A0540CA" w14:textId="77777777" w:rsidR="00265CA2" w:rsidRDefault="00265CA2"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Curtis M will celebrate 2 years February 12</w:t>
      </w:r>
      <w:r w:rsidRPr="00265CA2">
        <w:rPr>
          <w:rFonts w:ascii="Calibri" w:eastAsia="Times New Roman" w:hAnsi="Calibri" w:cs="Times New Roman"/>
          <w:vertAlign w:val="superscript"/>
        </w:rPr>
        <w:t>th</w:t>
      </w:r>
      <w:r>
        <w:rPr>
          <w:rFonts w:ascii="Calibri" w:eastAsia="Times New Roman" w:hAnsi="Calibri" w:cs="Times New Roman"/>
        </w:rPr>
        <w:t xml:space="preserve"> at Just </w:t>
      </w:r>
      <w:r w:rsidR="00B67A91">
        <w:rPr>
          <w:rFonts w:ascii="Calibri" w:eastAsia="Times New Roman" w:hAnsi="Calibri" w:cs="Times New Roman"/>
        </w:rPr>
        <w:t>for</w:t>
      </w:r>
      <w:r>
        <w:rPr>
          <w:rFonts w:ascii="Calibri" w:eastAsia="Times New Roman" w:hAnsi="Calibri" w:cs="Times New Roman"/>
        </w:rPr>
        <w:t xml:space="preserve"> Today</w:t>
      </w:r>
    </w:p>
    <w:p w14:paraId="06932F59" w14:textId="77777777" w:rsidR="00265CA2" w:rsidRDefault="00265CA2"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 xml:space="preserve">Chrissy F will celebrate </w:t>
      </w:r>
      <w:r w:rsidR="00B67A91">
        <w:rPr>
          <w:rFonts w:ascii="Calibri" w:eastAsia="Times New Roman" w:hAnsi="Calibri" w:cs="Times New Roman"/>
        </w:rPr>
        <w:t>2 years January 22</w:t>
      </w:r>
      <w:r w:rsidR="00B67A91" w:rsidRPr="00B67A91">
        <w:rPr>
          <w:rFonts w:ascii="Calibri" w:eastAsia="Times New Roman" w:hAnsi="Calibri" w:cs="Times New Roman"/>
          <w:vertAlign w:val="superscript"/>
        </w:rPr>
        <w:t>nd</w:t>
      </w:r>
      <w:r w:rsidR="00B67A91">
        <w:rPr>
          <w:rFonts w:ascii="Calibri" w:eastAsia="Times New Roman" w:hAnsi="Calibri" w:cs="Times New Roman"/>
        </w:rPr>
        <w:t xml:space="preserve"> at MFS</w:t>
      </w:r>
    </w:p>
    <w:p w14:paraId="578C1204" w14:textId="77777777" w:rsidR="00B67A91" w:rsidRDefault="00B67A91"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Brenda P will celebrate 16 years January 23</w:t>
      </w:r>
      <w:r w:rsidRPr="00B67A91">
        <w:rPr>
          <w:rFonts w:ascii="Calibri" w:eastAsia="Times New Roman" w:hAnsi="Calibri" w:cs="Times New Roman"/>
          <w:vertAlign w:val="superscript"/>
        </w:rPr>
        <w:t>rd</w:t>
      </w:r>
      <w:r>
        <w:rPr>
          <w:rFonts w:ascii="Calibri" w:eastAsia="Times New Roman" w:hAnsi="Calibri" w:cs="Times New Roman"/>
        </w:rPr>
        <w:t xml:space="preserve"> at No Strings Attached</w:t>
      </w:r>
    </w:p>
    <w:p w14:paraId="339C157F" w14:textId="77777777" w:rsidR="00B67A91" w:rsidRDefault="00B67A91"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Dorsey C will celebrate 1 year February 21</w:t>
      </w:r>
      <w:r w:rsidRPr="00B67A91">
        <w:rPr>
          <w:rFonts w:ascii="Calibri" w:eastAsia="Times New Roman" w:hAnsi="Calibri" w:cs="Times New Roman"/>
          <w:vertAlign w:val="superscript"/>
        </w:rPr>
        <w:t>st</w:t>
      </w:r>
      <w:r>
        <w:rPr>
          <w:rFonts w:ascii="Calibri" w:eastAsia="Times New Roman" w:hAnsi="Calibri" w:cs="Times New Roman"/>
        </w:rPr>
        <w:t xml:space="preserve"> at Not High Noon</w:t>
      </w:r>
    </w:p>
    <w:p w14:paraId="05F16E26" w14:textId="77777777" w:rsidR="00B67A91" w:rsidRDefault="00B67A91"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Jillian N will celebrate 1 year January 29</w:t>
      </w:r>
      <w:r w:rsidRPr="00B67A91">
        <w:rPr>
          <w:rFonts w:ascii="Calibri" w:eastAsia="Times New Roman" w:hAnsi="Calibri" w:cs="Times New Roman"/>
          <w:vertAlign w:val="superscript"/>
        </w:rPr>
        <w:t>th</w:t>
      </w:r>
      <w:r>
        <w:rPr>
          <w:rFonts w:ascii="Calibri" w:eastAsia="Times New Roman" w:hAnsi="Calibri" w:cs="Times New Roman"/>
        </w:rPr>
        <w:t xml:space="preserve"> at Serene Women </w:t>
      </w:r>
    </w:p>
    <w:p w14:paraId="1A1B6673" w14:textId="77777777" w:rsidR="00B67A91" w:rsidRDefault="00B67A91"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Susan S and Robin B will celebrate multiple years February 10</w:t>
      </w:r>
      <w:r w:rsidRPr="00B67A91">
        <w:rPr>
          <w:rFonts w:ascii="Calibri" w:eastAsia="Times New Roman" w:hAnsi="Calibri" w:cs="Times New Roman"/>
          <w:vertAlign w:val="superscript"/>
        </w:rPr>
        <w:t>th</w:t>
      </w:r>
      <w:r>
        <w:rPr>
          <w:rFonts w:ascii="Calibri" w:eastAsia="Times New Roman" w:hAnsi="Calibri" w:cs="Times New Roman"/>
        </w:rPr>
        <w:t xml:space="preserve"> at Spiritual Connections</w:t>
      </w:r>
    </w:p>
    <w:p w14:paraId="2835F78F" w14:textId="77777777" w:rsidR="00B67A91" w:rsidRDefault="00B67A91"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Allison B will celebrate multiple years February 21</w:t>
      </w:r>
      <w:r w:rsidRPr="00B67A91">
        <w:rPr>
          <w:rFonts w:ascii="Calibri" w:eastAsia="Times New Roman" w:hAnsi="Calibri" w:cs="Times New Roman"/>
          <w:vertAlign w:val="superscript"/>
        </w:rPr>
        <w:t>st</w:t>
      </w:r>
      <w:r>
        <w:rPr>
          <w:rFonts w:ascii="Calibri" w:eastAsia="Times New Roman" w:hAnsi="Calibri" w:cs="Times New Roman"/>
        </w:rPr>
        <w:t xml:space="preserve"> at Survivors</w:t>
      </w:r>
    </w:p>
    <w:p w14:paraId="3967021D" w14:textId="77777777" w:rsidR="00B67A91" w:rsidRDefault="00B67A91"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Kim A will celebrate 1 year February 21</w:t>
      </w:r>
      <w:r w:rsidRPr="00B67A91">
        <w:rPr>
          <w:rFonts w:ascii="Calibri" w:eastAsia="Times New Roman" w:hAnsi="Calibri" w:cs="Times New Roman"/>
          <w:vertAlign w:val="superscript"/>
        </w:rPr>
        <w:t>st</w:t>
      </w:r>
      <w:r>
        <w:rPr>
          <w:rFonts w:ascii="Calibri" w:eastAsia="Times New Roman" w:hAnsi="Calibri" w:cs="Times New Roman"/>
        </w:rPr>
        <w:t xml:space="preserve"> at Taps</w:t>
      </w:r>
    </w:p>
    <w:p w14:paraId="3FC8F238" w14:textId="17273463" w:rsidR="00B67A91" w:rsidRDefault="00B67A91"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Stacey C will celebrate 5 years January 30</w:t>
      </w:r>
      <w:r w:rsidRPr="00B67A91">
        <w:rPr>
          <w:rFonts w:ascii="Calibri" w:eastAsia="Times New Roman" w:hAnsi="Calibri" w:cs="Times New Roman"/>
          <w:vertAlign w:val="superscript"/>
        </w:rPr>
        <w:t>th</w:t>
      </w:r>
      <w:r>
        <w:rPr>
          <w:rFonts w:ascii="Calibri" w:eastAsia="Times New Roman" w:hAnsi="Calibri" w:cs="Times New Roman"/>
        </w:rPr>
        <w:t xml:space="preserve"> at We Women do Recover</w:t>
      </w:r>
    </w:p>
    <w:p w14:paraId="56118AD0" w14:textId="1ABFB14D" w:rsidR="00F81D1F" w:rsidRDefault="00F81D1F" w:rsidP="009B6CDF">
      <w:pPr>
        <w:pStyle w:val="ListParagraph"/>
        <w:numPr>
          <w:ilvl w:val="0"/>
          <w:numId w:val="24"/>
        </w:numPr>
        <w:ind w:left="0"/>
        <w:rPr>
          <w:rFonts w:ascii="Calibri" w:eastAsia="Times New Roman" w:hAnsi="Calibri" w:cs="Times New Roman"/>
        </w:rPr>
      </w:pPr>
      <w:r>
        <w:rPr>
          <w:rFonts w:ascii="Calibri" w:eastAsia="Times New Roman" w:hAnsi="Calibri" w:cs="Times New Roman"/>
        </w:rPr>
        <w:t>Steve K will celebrate 12 years March 1</w:t>
      </w:r>
      <w:r w:rsidRPr="00F81D1F">
        <w:rPr>
          <w:rFonts w:ascii="Calibri" w:eastAsia="Times New Roman" w:hAnsi="Calibri" w:cs="Times New Roman"/>
          <w:vertAlign w:val="superscript"/>
        </w:rPr>
        <w:t>st</w:t>
      </w:r>
      <w:r>
        <w:rPr>
          <w:rFonts w:ascii="Calibri" w:eastAsia="Times New Roman" w:hAnsi="Calibri" w:cs="Times New Roman"/>
        </w:rPr>
        <w:t xml:space="preserve"> at Let the Healing Begin</w:t>
      </w:r>
      <w:bookmarkStart w:id="1" w:name="_GoBack"/>
      <w:bookmarkEnd w:id="1"/>
    </w:p>
    <w:p w14:paraId="1B012676" w14:textId="77777777" w:rsidR="00B67A91" w:rsidRPr="009B6CDF" w:rsidRDefault="00B67A91" w:rsidP="00B67A91">
      <w:pPr>
        <w:pStyle w:val="ListParagraph"/>
        <w:ind w:left="0"/>
        <w:rPr>
          <w:rFonts w:ascii="Calibri" w:eastAsia="Times New Roman" w:hAnsi="Calibri" w:cs="Times New Roman"/>
        </w:rPr>
      </w:pPr>
    </w:p>
    <w:p w14:paraId="162D47B9" w14:textId="77777777" w:rsidR="009B6CDF" w:rsidRDefault="009B6CDF" w:rsidP="009B6CDF">
      <w:pPr>
        <w:pStyle w:val="ListParagraph"/>
        <w:ind w:left="0"/>
        <w:rPr>
          <w:rFonts w:ascii="Calibri" w:eastAsia="Times New Roman" w:hAnsi="Calibri" w:cs="Times New Roman"/>
        </w:rPr>
      </w:pPr>
    </w:p>
    <w:p w14:paraId="6225494A" w14:textId="77777777" w:rsidR="00A933AB" w:rsidRPr="00474505" w:rsidRDefault="006339D2" w:rsidP="005A1CD5">
      <w:pPr>
        <w:rPr>
          <w:rFonts w:ascii="Calibri" w:eastAsia="Times New Roman" w:hAnsi="Calibri" w:cs="Times New Roman"/>
        </w:rPr>
      </w:pPr>
      <w:r>
        <w:rPr>
          <w:rFonts w:ascii="Calibri" w:eastAsia="Times New Roman" w:hAnsi="Calibri" w:cs="Times New Roman"/>
        </w:rPr>
        <w:br/>
      </w:r>
      <w:r w:rsidRPr="00D45AA9">
        <w:rPr>
          <w:rFonts w:ascii="Calibri" w:eastAsia="Times New Roman" w:hAnsi="Calibri" w:cs="Times New Roman"/>
        </w:rPr>
        <w:br/>
      </w:r>
    </w:p>
    <w:sectPr w:rsidR="00A933AB" w:rsidRPr="00474505" w:rsidSect="00E52A88">
      <w:pgSz w:w="12240" w:h="15840"/>
      <w:pgMar w:top="63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A169" w14:textId="77777777" w:rsidR="00371524" w:rsidRDefault="00371524" w:rsidP="000C2615">
      <w:r>
        <w:separator/>
      </w:r>
    </w:p>
  </w:endnote>
  <w:endnote w:type="continuationSeparator" w:id="0">
    <w:p w14:paraId="16AA3713" w14:textId="77777777" w:rsidR="00371524" w:rsidRDefault="00371524" w:rsidP="000C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C465" w14:textId="77777777" w:rsidR="00371524" w:rsidRDefault="00371524" w:rsidP="000C2615">
      <w:r>
        <w:separator/>
      </w:r>
    </w:p>
  </w:footnote>
  <w:footnote w:type="continuationSeparator" w:id="0">
    <w:p w14:paraId="74579592" w14:textId="77777777" w:rsidR="00371524" w:rsidRDefault="00371524" w:rsidP="000C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114"/>
    <w:multiLevelType w:val="hybridMultilevel"/>
    <w:tmpl w:val="5258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A4196"/>
    <w:multiLevelType w:val="hybridMultilevel"/>
    <w:tmpl w:val="8D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29A7"/>
    <w:multiLevelType w:val="hybridMultilevel"/>
    <w:tmpl w:val="6840F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471"/>
    <w:multiLevelType w:val="hybridMultilevel"/>
    <w:tmpl w:val="8578E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130"/>
    <w:multiLevelType w:val="hybridMultilevel"/>
    <w:tmpl w:val="9F04C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62C4"/>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75610"/>
    <w:multiLevelType w:val="hybridMultilevel"/>
    <w:tmpl w:val="EAD48B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17B8"/>
    <w:multiLevelType w:val="hybridMultilevel"/>
    <w:tmpl w:val="691CB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93D46"/>
    <w:multiLevelType w:val="hybridMultilevel"/>
    <w:tmpl w:val="C30A0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13457"/>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D0763B"/>
    <w:multiLevelType w:val="hybridMultilevel"/>
    <w:tmpl w:val="1FEAD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42903"/>
    <w:multiLevelType w:val="hybridMultilevel"/>
    <w:tmpl w:val="0EC895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21526F"/>
    <w:multiLevelType w:val="hybridMultilevel"/>
    <w:tmpl w:val="2B4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B1293"/>
    <w:multiLevelType w:val="hybridMultilevel"/>
    <w:tmpl w:val="58DECE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BA3304"/>
    <w:multiLevelType w:val="hybridMultilevel"/>
    <w:tmpl w:val="9CD0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766610"/>
    <w:multiLevelType w:val="hybridMultilevel"/>
    <w:tmpl w:val="69462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C6863"/>
    <w:multiLevelType w:val="hybridMultilevel"/>
    <w:tmpl w:val="C30E6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5545E"/>
    <w:multiLevelType w:val="hybridMultilevel"/>
    <w:tmpl w:val="CA68A6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8338A2"/>
    <w:multiLevelType w:val="hybridMultilevel"/>
    <w:tmpl w:val="A934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B7D64"/>
    <w:multiLevelType w:val="hybridMultilevel"/>
    <w:tmpl w:val="95E85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55F1F"/>
    <w:multiLevelType w:val="hybridMultilevel"/>
    <w:tmpl w:val="79A64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D73D0"/>
    <w:multiLevelType w:val="hybridMultilevel"/>
    <w:tmpl w:val="78B06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15874"/>
    <w:multiLevelType w:val="hybridMultilevel"/>
    <w:tmpl w:val="30F22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C78C1"/>
    <w:multiLevelType w:val="hybridMultilevel"/>
    <w:tmpl w:val="BB16A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0C741E"/>
    <w:multiLevelType w:val="hybridMultilevel"/>
    <w:tmpl w:val="F5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31FC5"/>
    <w:multiLevelType w:val="hybridMultilevel"/>
    <w:tmpl w:val="1D605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D45E9"/>
    <w:multiLevelType w:val="hybridMultilevel"/>
    <w:tmpl w:val="F38CE520"/>
    <w:lvl w:ilvl="0" w:tplc="4038F112">
      <w:start w:val="5"/>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60C70AE9"/>
    <w:multiLevelType w:val="hybridMultilevel"/>
    <w:tmpl w:val="81D086E0"/>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15:restartNumberingAfterBreak="0">
    <w:nsid w:val="6DBF0205"/>
    <w:multiLevelType w:val="hybridMultilevel"/>
    <w:tmpl w:val="BF20E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46437"/>
    <w:multiLevelType w:val="hybridMultilevel"/>
    <w:tmpl w:val="BDEA6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1A0A5A"/>
    <w:multiLevelType w:val="hybridMultilevel"/>
    <w:tmpl w:val="F07A33D0"/>
    <w:lvl w:ilvl="0" w:tplc="88F0C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522AAA"/>
    <w:multiLevelType w:val="hybridMultilevel"/>
    <w:tmpl w:val="F258D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8"/>
  </w:num>
  <w:num w:numId="4">
    <w:abstractNumId w:val="11"/>
  </w:num>
  <w:num w:numId="5">
    <w:abstractNumId w:val="3"/>
  </w:num>
  <w:num w:numId="6">
    <w:abstractNumId w:val="29"/>
  </w:num>
  <w:num w:numId="7">
    <w:abstractNumId w:val="17"/>
  </w:num>
  <w:num w:numId="8">
    <w:abstractNumId w:val="23"/>
  </w:num>
  <w:num w:numId="9">
    <w:abstractNumId w:val="16"/>
  </w:num>
  <w:num w:numId="10">
    <w:abstractNumId w:val="20"/>
  </w:num>
  <w:num w:numId="11">
    <w:abstractNumId w:val="25"/>
  </w:num>
  <w:num w:numId="12">
    <w:abstractNumId w:val="27"/>
  </w:num>
  <w:num w:numId="13">
    <w:abstractNumId w:val="6"/>
  </w:num>
  <w:num w:numId="14">
    <w:abstractNumId w:val="13"/>
  </w:num>
  <w:num w:numId="15">
    <w:abstractNumId w:val="19"/>
  </w:num>
  <w:num w:numId="16">
    <w:abstractNumId w:val="31"/>
  </w:num>
  <w:num w:numId="17">
    <w:abstractNumId w:val="18"/>
  </w:num>
  <w:num w:numId="18">
    <w:abstractNumId w:val="22"/>
  </w:num>
  <w:num w:numId="19">
    <w:abstractNumId w:val="26"/>
  </w:num>
  <w:num w:numId="20">
    <w:abstractNumId w:val="24"/>
  </w:num>
  <w:num w:numId="21">
    <w:abstractNumId w:val="10"/>
  </w:num>
  <w:num w:numId="22">
    <w:abstractNumId w:val="28"/>
  </w:num>
  <w:num w:numId="23">
    <w:abstractNumId w:val="7"/>
  </w:num>
  <w:num w:numId="24">
    <w:abstractNumId w:val="12"/>
  </w:num>
  <w:num w:numId="25">
    <w:abstractNumId w:val="4"/>
  </w:num>
  <w:num w:numId="26">
    <w:abstractNumId w:val="1"/>
  </w:num>
  <w:num w:numId="27">
    <w:abstractNumId w:val="9"/>
  </w:num>
  <w:num w:numId="28">
    <w:abstractNumId w:val="5"/>
  </w:num>
  <w:num w:numId="29">
    <w:abstractNumId w:val="30"/>
  </w:num>
  <w:num w:numId="30">
    <w:abstractNumId w:val="0"/>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C43"/>
    <w:rsid w:val="00063173"/>
    <w:rsid w:val="000636E4"/>
    <w:rsid w:val="00065771"/>
    <w:rsid w:val="00066BD1"/>
    <w:rsid w:val="000719D3"/>
    <w:rsid w:val="00075B49"/>
    <w:rsid w:val="00096553"/>
    <w:rsid w:val="000B3DA5"/>
    <w:rsid w:val="000C2615"/>
    <w:rsid w:val="00165D6F"/>
    <w:rsid w:val="0017786F"/>
    <w:rsid w:val="00193D94"/>
    <w:rsid w:val="001D3401"/>
    <w:rsid w:val="001F0239"/>
    <w:rsid w:val="0020186E"/>
    <w:rsid w:val="00262850"/>
    <w:rsid w:val="00265CA2"/>
    <w:rsid w:val="002730F2"/>
    <w:rsid w:val="00287BB2"/>
    <w:rsid w:val="00290188"/>
    <w:rsid w:val="00293730"/>
    <w:rsid w:val="002A3137"/>
    <w:rsid w:val="002F202F"/>
    <w:rsid w:val="00301164"/>
    <w:rsid w:val="00354590"/>
    <w:rsid w:val="00356E3C"/>
    <w:rsid w:val="003706C0"/>
    <w:rsid w:val="00370BB4"/>
    <w:rsid w:val="00371524"/>
    <w:rsid w:val="00376C65"/>
    <w:rsid w:val="003832B4"/>
    <w:rsid w:val="00392005"/>
    <w:rsid w:val="003A2AC2"/>
    <w:rsid w:val="003B3136"/>
    <w:rsid w:val="003C1C5A"/>
    <w:rsid w:val="003C600E"/>
    <w:rsid w:val="003D0487"/>
    <w:rsid w:val="003D3A20"/>
    <w:rsid w:val="003E0B29"/>
    <w:rsid w:val="003E6673"/>
    <w:rsid w:val="004012F5"/>
    <w:rsid w:val="00417291"/>
    <w:rsid w:val="00422CC5"/>
    <w:rsid w:val="00474505"/>
    <w:rsid w:val="004C0EFE"/>
    <w:rsid w:val="004C53D7"/>
    <w:rsid w:val="004D6E68"/>
    <w:rsid w:val="004F48FD"/>
    <w:rsid w:val="0056025A"/>
    <w:rsid w:val="005766A9"/>
    <w:rsid w:val="00591A4D"/>
    <w:rsid w:val="005A1CD5"/>
    <w:rsid w:val="005B15AC"/>
    <w:rsid w:val="005F58EB"/>
    <w:rsid w:val="00611823"/>
    <w:rsid w:val="00622E9E"/>
    <w:rsid w:val="006339D2"/>
    <w:rsid w:val="0064475A"/>
    <w:rsid w:val="00681F49"/>
    <w:rsid w:val="0068508F"/>
    <w:rsid w:val="006A5630"/>
    <w:rsid w:val="006B150C"/>
    <w:rsid w:val="006B48DC"/>
    <w:rsid w:val="006C093C"/>
    <w:rsid w:val="006C17B9"/>
    <w:rsid w:val="006D3EBB"/>
    <w:rsid w:val="006E2FBE"/>
    <w:rsid w:val="00701DD0"/>
    <w:rsid w:val="00710BA4"/>
    <w:rsid w:val="00715BFF"/>
    <w:rsid w:val="00721BC0"/>
    <w:rsid w:val="00776129"/>
    <w:rsid w:val="00786CC1"/>
    <w:rsid w:val="0079401D"/>
    <w:rsid w:val="007A318B"/>
    <w:rsid w:val="007C18E5"/>
    <w:rsid w:val="007C47C8"/>
    <w:rsid w:val="007D005D"/>
    <w:rsid w:val="007D2569"/>
    <w:rsid w:val="007F4814"/>
    <w:rsid w:val="008014EB"/>
    <w:rsid w:val="00814DAA"/>
    <w:rsid w:val="0081609B"/>
    <w:rsid w:val="00821EEA"/>
    <w:rsid w:val="00832359"/>
    <w:rsid w:val="00856A16"/>
    <w:rsid w:val="008907BD"/>
    <w:rsid w:val="008A6DCE"/>
    <w:rsid w:val="008B0076"/>
    <w:rsid w:val="009247D8"/>
    <w:rsid w:val="00942E21"/>
    <w:rsid w:val="00955624"/>
    <w:rsid w:val="00964997"/>
    <w:rsid w:val="0097345D"/>
    <w:rsid w:val="009768FD"/>
    <w:rsid w:val="00991DB4"/>
    <w:rsid w:val="009A6806"/>
    <w:rsid w:val="009B6CDF"/>
    <w:rsid w:val="009B7510"/>
    <w:rsid w:val="009E2E2C"/>
    <w:rsid w:val="009E42D1"/>
    <w:rsid w:val="009E6D97"/>
    <w:rsid w:val="009F59EB"/>
    <w:rsid w:val="00A02C98"/>
    <w:rsid w:val="00A2314F"/>
    <w:rsid w:val="00A56628"/>
    <w:rsid w:val="00A57CE9"/>
    <w:rsid w:val="00A717E1"/>
    <w:rsid w:val="00A804FD"/>
    <w:rsid w:val="00A837F4"/>
    <w:rsid w:val="00A933AB"/>
    <w:rsid w:val="00AA127C"/>
    <w:rsid w:val="00AB29A9"/>
    <w:rsid w:val="00AD2C2D"/>
    <w:rsid w:val="00AE40CE"/>
    <w:rsid w:val="00B12FCB"/>
    <w:rsid w:val="00B164CE"/>
    <w:rsid w:val="00B54874"/>
    <w:rsid w:val="00B57030"/>
    <w:rsid w:val="00B619ED"/>
    <w:rsid w:val="00B67A91"/>
    <w:rsid w:val="00B734E4"/>
    <w:rsid w:val="00B9024D"/>
    <w:rsid w:val="00BA5088"/>
    <w:rsid w:val="00BB7A96"/>
    <w:rsid w:val="00BC79E8"/>
    <w:rsid w:val="00BE7AF8"/>
    <w:rsid w:val="00C163FB"/>
    <w:rsid w:val="00C22A81"/>
    <w:rsid w:val="00C46F6C"/>
    <w:rsid w:val="00C64A8A"/>
    <w:rsid w:val="00C90502"/>
    <w:rsid w:val="00CA399A"/>
    <w:rsid w:val="00CC6D10"/>
    <w:rsid w:val="00CC748B"/>
    <w:rsid w:val="00CD50BC"/>
    <w:rsid w:val="00D352EF"/>
    <w:rsid w:val="00D42C43"/>
    <w:rsid w:val="00D72F1E"/>
    <w:rsid w:val="00D9104A"/>
    <w:rsid w:val="00DA1F42"/>
    <w:rsid w:val="00DD41E4"/>
    <w:rsid w:val="00DD448E"/>
    <w:rsid w:val="00E35D6B"/>
    <w:rsid w:val="00E52A88"/>
    <w:rsid w:val="00E737F9"/>
    <w:rsid w:val="00E9006E"/>
    <w:rsid w:val="00E92540"/>
    <w:rsid w:val="00E97789"/>
    <w:rsid w:val="00E97FFA"/>
    <w:rsid w:val="00EB3A86"/>
    <w:rsid w:val="00ED4B01"/>
    <w:rsid w:val="00EF5675"/>
    <w:rsid w:val="00F06A1B"/>
    <w:rsid w:val="00F13FE4"/>
    <w:rsid w:val="00F15028"/>
    <w:rsid w:val="00F3723B"/>
    <w:rsid w:val="00F63245"/>
    <w:rsid w:val="00F81D1F"/>
    <w:rsid w:val="00FA05C0"/>
    <w:rsid w:val="00FB008F"/>
    <w:rsid w:val="00FC1120"/>
    <w:rsid w:val="00FC5D82"/>
    <w:rsid w:val="00FC71FC"/>
    <w:rsid w:val="00FF2C3B"/>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B262"/>
  <w15:docId w15:val="{59A25BD2-D77F-432B-8815-B62CBE3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43"/>
    <w:pPr>
      <w:spacing w:after="0" w:line="240" w:lineRule="auto"/>
    </w:pPr>
  </w:style>
  <w:style w:type="paragraph" w:styleId="Heading3">
    <w:name w:val="heading 3"/>
    <w:basedOn w:val="Normal"/>
    <w:next w:val="Normal"/>
    <w:link w:val="Heading3Char"/>
    <w:qFormat/>
    <w:rsid w:val="0064475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05"/>
    <w:pPr>
      <w:ind w:left="720"/>
      <w:contextualSpacing/>
    </w:pPr>
  </w:style>
  <w:style w:type="character" w:styleId="Hyperlink">
    <w:name w:val="Hyperlink"/>
    <w:basedOn w:val="DefaultParagraphFont"/>
    <w:uiPriority w:val="99"/>
    <w:unhideWhenUsed/>
    <w:rsid w:val="00392005"/>
    <w:rPr>
      <w:color w:val="0000FF" w:themeColor="hyperlink"/>
      <w:u w:val="single"/>
    </w:rPr>
  </w:style>
  <w:style w:type="paragraph" w:styleId="Header">
    <w:name w:val="header"/>
    <w:basedOn w:val="Normal"/>
    <w:link w:val="HeaderChar"/>
    <w:uiPriority w:val="99"/>
    <w:unhideWhenUsed/>
    <w:rsid w:val="000C2615"/>
    <w:pPr>
      <w:tabs>
        <w:tab w:val="center" w:pos="4680"/>
        <w:tab w:val="right" w:pos="9360"/>
      </w:tabs>
    </w:pPr>
  </w:style>
  <w:style w:type="character" w:customStyle="1" w:styleId="HeaderChar">
    <w:name w:val="Header Char"/>
    <w:basedOn w:val="DefaultParagraphFont"/>
    <w:link w:val="Header"/>
    <w:uiPriority w:val="99"/>
    <w:rsid w:val="000C2615"/>
  </w:style>
  <w:style w:type="paragraph" w:styleId="Footer">
    <w:name w:val="footer"/>
    <w:basedOn w:val="Normal"/>
    <w:link w:val="FooterChar"/>
    <w:uiPriority w:val="99"/>
    <w:unhideWhenUsed/>
    <w:rsid w:val="000C2615"/>
    <w:pPr>
      <w:tabs>
        <w:tab w:val="center" w:pos="4680"/>
        <w:tab w:val="right" w:pos="9360"/>
      </w:tabs>
    </w:pPr>
  </w:style>
  <w:style w:type="character" w:customStyle="1" w:styleId="FooterChar">
    <w:name w:val="Footer Char"/>
    <w:basedOn w:val="DefaultParagraphFont"/>
    <w:link w:val="Footer"/>
    <w:uiPriority w:val="99"/>
    <w:rsid w:val="000C2615"/>
  </w:style>
  <w:style w:type="paragraph" w:styleId="BalloonText">
    <w:name w:val="Balloon Text"/>
    <w:basedOn w:val="Normal"/>
    <w:link w:val="BalloonTextChar"/>
    <w:uiPriority w:val="99"/>
    <w:semiHidden/>
    <w:unhideWhenUsed/>
    <w:rsid w:val="000C2615"/>
    <w:rPr>
      <w:rFonts w:ascii="Tahoma" w:hAnsi="Tahoma" w:cs="Tahoma"/>
      <w:sz w:val="16"/>
      <w:szCs w:val="16"/>
    </w:rPr>
  </w:style>
  <w:style w:type="character" w:customStyle="1" w:styleId="BalloonTextChar">
    <w:name w:val="Balloon Text Char"/>
    <w:basedOn w:val="DefaultParagraphFont"/>
    <w:link w:val="BalloonText"/>
    <w:uiPriority w:val="99"/>
    <w:semiHidden/>
    <w:rsid w:val="000C2615"/>
    <w:rPr>
      <w:rFonts w:ascii="Tahoma" w:hAnsi="Tahoma" w:cs="Tahoma"/>
      <w:sz w:val="16"/>
      <w:szCs w:val="16"/>
    </w:rPr>
  </w:style>
  <w:style w:type="paragraph" w:styleId="NormalWeb">
    <w:name w:val="Normal (Web)"/>
    <w:basedOn w:val="Normal"/>
    <w:uiPriority w:val="99"/>
    <w:semiHidden/>
    <w:unhideWhenUsed/>
    <w:rsid w:val="000636E4"/>
    <w:pPr>
      <w:spacing w:before="100" w:beforeAutospacing="1" w:after="100" w:afterAutospacing="1"/>
    </w:pPr>
    <w:rPr>
      <w:rFonts w:ascii="Times New Roman" w:hAnsi="Times New Roman" w:cs="Times New Roman"/>
      <w:sz w:val="24"/>
      <w:szCs w:val="24"/>
    </w:rPr>
  </w:style>
  <w:style w:type="paragraph" w:customStyle="1" w:styleId="MediumGrid21">
    <w:name w:val="Medium Grid 21"/>
    <w:uiPriority w:val="99"/>
    <w:qFormat/>
    <w:rsid w:val="007C47C8"/>
    <w:pPr>
      <w:spacing w:after="0" w:line="240" w:lineRule="auto"/>
    </w:pPr>
    <w:rPr>
      <w:rFonts w:ascii="Calibri" w:eastAsia="Calibri" w:hAnsi="Calibri" w:cs="Times New Roman"/>
    </w:rPr>
  </w:style>
  <w:style w:type="paragraph" w:customStyle="1" w:styleId="Default">
    <w:name w:val="Default"/>
    <w:rsid w:val="0009655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64475A"/>
    <w:rPr>
      <w:rFonts w:ascii="Arial" w:eastAsia="Times New Roman" w:hAnsi="Arial" w:cs="Arial"/>
      <w:b/>
      <w:bCs/>
      <w:sz w:val="26"/>
      <w:szCs w:val="26"/>
    </w:rPr>
  </w:style>
  <w:style w:type="paragraph" w:styleId="List3">
    <w:name w:val="List 3"/>
    <w:basedOn w:val="Normal"/>
    <w:rsid w:val="0064475A"/>
    <w:pPr>
      <w:ind w:left="1080" w:hanging="360"/>
    </w:pPr>
    <w:rPr>
      <w:rFonts w:ascii="Times New Roman" w:eastAsia="Times New Roman" w:hAnsi="Times New Roman" w:cs="Times New Roman"/>
      <w:sz w:val="24"/>
      <w:szCs w:val="24"/>
    </w:rPr>
  </w:style>
  <w:style w:type="paragraph" w:styleId="List2">
    <w:name w:val="List 2"/>
    <w:basedOn w:val="Normal"/>
    <w:uiPriority w:val="99"/>
    <w:unhideWhenUsed/>
    <w:rsid w:val="00E52A88"/>
    <w:pPr>
      <w:spacing w:after="80"/>
      <w:ind w:left="720" w:hanging="360"/>
      <w:contextualSpacing/>
    </w:pPr>
  </w:style>
  <w:style w:type="character" w:styleId="UnresolvedMention">
    <w:name w:val="Unresolved Mention"/>
    <w:basedOn w:val="DefaultParagraphFont"/>
    <w:uiPriority w:val="99"/>
    <w:semiHidden/>
    <w:unhideWhenUsed/>
    <w:rsid w:val="0020186E"/>
    <w:rPr>
      <w:color w:val="808080"/>
      <w:shd w:val="clear" w:color="auto" w:fill="E6E6E6"/>
    </w:rPr>
  </w:style>
  <w:style w:type="character" w:styleId="FollowedHyperlink">
    <w:name w:val="FollowedHyperlink"/>
    <w:basedOn w:val="DefaultParagraphFont"/>
    <w:uiPriority w:val="99"/>
    <w:semiHidden/>
    <w:unhideWhenUsed/>
    <w:rsid w:val="00201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8612">
      <w:bodyDiv w:val="1"/>
      <w:marLeft w:val="0"/>
      <w:marRight w:val="0"/>
      <w:marTop w:val="0"/>
      <w:marBottom w:val="0"/>
      <w:divBdr>
        <w:top w:val="none" w:sz="0" w:space="0" w:color="auto"/>
        <w:left w:val="none" w:sz="0" w:space="0" w:color="auto"/>
        <w:bottom w:val="none" w:sz="0" w:space="0" w:color="auto"/>
        <w:right w:val="none" w:sz="0" w:space="0" w:color="auto"/>
      </w:divBdr>
    </w:div>
    <w:div w:id="101654013">
      <w:bodyDiv w:val="1"/>
      <w:marLeft w:val="0"/>
      <w:marRight w:val="0"/>
      <w:marTop w:val="0"/>
      <w:marBottom w:val="0"/>
      <w:divBdr>
        <w:top w:val="none" w:sz="0" w:space="0" w:color="auto"/>
        <w:left w:val="none" w:sz="0" w:space="0" w:color="auto"/>
        <w:bottom w:val="none" w:sz="0" w:space="0" w:color="auto"/>
        <w:right w:val="none" w:sz="0" w:space="0" w:color="auto"/>
      </w:divBdr>
    </w:div>
    <w:div w:id="148517914">
      <w:bodyDiv w:val="1"/>
      <w:marLeft w:val="0"/>
      <w:marRight w:val="0"/>
      <w:marTop w:val="0"/>
      <w:marBottom w:val="0"/>
      <w:divBdr>
        <w:top w:val="none" w:sz="0" w:space="0" w:color="auto"/>
        <w:left w:val="none" w:sz="0" w:space="0" w:color="auto"/>
        <w:bottom w:val="none" w:sz="0" w:space="0" w:color="auto"/>
        <w:right w:val="none" w:sz="0" w:space="0" w:color="auto"/>
      </w:divBdr>
    </w:div>
    <w:div w:id="160894453">
      <w:bodyDiv w:val="1"/>
      <w:marLeft w:val="0"/>
      <w:marRight w:val="0"/>
      <w:marTop w:val="0"/>
      <w:marBottom w:val="0"/>
      <w:divBdr>
        <w:top w:val="none" w:sz="0" w:space="0" w:color="auto"/>
        <w:left w:val="none" w:sz="0" w:space="0" w:color="auto"/>
        <w:bottom w:val="none" w:sz="0" w:space="0" w:color="auto"/>
        <w:right w:val="none" w:sz="0" w:space="0" w:color="auto"/>
      </w:divBdr>
    </w:div>
    <w:div w:id="178084330">
      <w:bodyDiv w:val="1"/>
      <w:marLeft w:val="0"/>
      <w:marRight w:val="0"/>
      <w:marTop w:val="0"/>
      <w:marBottom w:val="0"/>
      <w:divBdr>
        <w:top w:val="none" w:sz="0" w:space="0" w:color="auto"/>
        <w:left w:val="none" w:sz="0" w:space="0" w:color="auto"/>
        <w:bottom w:val="none" w:sz="0" w:space="0" w:color="auto"/>
        <w:right w:val="none" w:sz="0" w:space="0" w:color="auto"/>
      </w:divBdr>
    </w:div>
    <w:div w:id="196696475">
      <w:bodyDiv w:val="1"/>
      <w:marLeft w:val="0"/>
      <w:marRight w:val="0"/>
      <w:marTop w:val="0"/>
      <w:marBottom w:val="0"/>
      <w:divBdr>
        <w:top w:val="none" w:sz="0" w:space="0" w:color="auto"/>
        <w:left w:val="none" w:sz="0" w:space="0" w:color="auto"/>
        <w:bottom w:val="none" w:sz="0" w:space="0" w:color="auto"/>
        <w:right w:val="none" w:sz="0" w:space="0" w:color="auto"/>
      </w:divBdr>
    </w:div>
    <w:div w:id="218368472">
      <w:bodyDiv w:val="1"/>
      <w:marLeft w:val="0"/>
      <w:marRight w:val="0"/>
      <w:marTop w:val="0"/>
      <w:marBottom w:val="0"/>
      <w:divBdr>
        <w:top w:val="none" w:sz="0" w:space="0" w:color="auto"/>
        <w:left w:val="none" w:sz="0" w:space="0" w:color="auto"/>
        <w:bottom w:val="none" w:sz="0" w:space="0" w:color="auto"/>
        <w:right w:val="none" w:sz="0" w:space="0" w:color="auto"/>
      </w:divBdr>
    </w:div>
    <w:div w:id="235942239">
      <w:bodyDiv w:val="1"/>
      <w:marLeft w:val="0"/>
      <w:marRight w:val="0"/>
      <w:marTop w:val="0"/>
      <w:marBottom w:val="0"/>
      <w:divBdr>
        <w:top w:val="none" w:sz="0" w:space="0" w:color="auto"/>
        <w:left w:val="none" w:sz="0" w:space="0" w:color="auto"/>
        <w:bottom w:val="none" w:sz="0" w:space="0" w:color="auto"/>
        <w:right w:val="none" w:sz="0" w:space="0" w:color="auto"/>
      </w:divBdr>
    </w:div>
    <w:div w:id="281378451">
      <w:bodyDiv w:val="1"/>
      <w:marLeft w:val="0"/>
      <w:marRight w:val="0"/>
      <w:marTop w:val="0"/>
      <w:marBottom w:val="0"/>
      <w:divBdr>
        <w:top w:val="none" w:sz="0" w:space="0" w:color="auto"/>
        <w:left w:val="none" w:sz="0" w:space="0" w:color="auto"/>
        <w:bottom w:val="none" w:sz="0" w:space="0" w:color="auto"/>
        <w:right w:val="none" w:sz="0" w:space="0" w:color="auto"/>
      </w:divBdr>
    </w:div>
    <w:div w:id="346447619">
      <w:bodyDiv w:val="1"/>
      <w:marLeft w:val="0"/>
      <w:marRight w:val="0"/>
      <w:marTop w:val="0"/>
      <w:marBottom w:val="0"/>
      <w:divBdr>
        <w:top w:val="none" w:sz="0" w:space="0" w:color="auto"/>
        <w:left w:val="none" w:sz="0" w:space="0" w:color="auto"/>
        <w:bottom w:val="none" w:sz="0" w:space="0" w:color="auto"/>
        <w:right w:val="none" w:sz="0" w:space="0" w:color="auto"/>
      </w:divBdr>
    </w:div>
    <w:div w:id="355231971">
      <w:bodyDiv w:val="1"/>
      <w:marLeft w:val="0"/>
      <w:marRight w:val="0"/>
      <w:marTop w:val="0"/>
      <w:marBottom w:val="0"/>
      <w:divBdr>
        <w:top w:val="none" w:sz="0" w:space="0" w:color="auto"/>
        <w:left w:val="none" w:sz="0" w:space="0" w:color="auto"/>
        <w:bottom w:val="none" w:sz="0" w:space="0" w:color="auto"/>
        <w:right w:val="none" w:sz="0" w:space="0" w:color="auto"/>
      </w:divBdr>
    </w:div>
    <w:div w:id="377358334">
      <w:bodyDiv w:val="1"/>
      <w:marLeft w:val="0"/>
      <w:marRight w:val="0"/>
      <w:marTop w:val="0"/>
      <w:marBottom w:val="0"/>
      <w:divBdr>
        <w:top w:val="none" w:sz="0" w:space="0" w:color="auto"/>
        <w:left w:val="none" w:sz="0" w:space="0" w:color="auto"/>
        <w:bottom w:val="none" w:sz="0" w:space="0" w:color="auto"/>
        <w:right w:val="none" w:sz="0" w:space="0" w:color="auto"/>
      </w:divBdr>
    </w:div>
    <w:div w:id="403572300">
      <w:bodyDiv w:val="1"/>
      <w:marLeft w:val="0"/>
      <w:marRight w:val="0"/>
      <w:marTop w:val="0"/>
      <w:marBottom w:val="0"/>
      <w:divBdr>
        <w:top w:val="none" w:sz="0" w:space="0" w:color="auto"/>
        <w:left w:val="none" w:sz="0" w:space="0" w:color="auto"/>
        <w:bottom w:val="none" w:sz="0" w:space="0" w:color="auto"/>
        <w:right w:val="none" w:sz="0" w:space="0" w:color="auto"/>
      </w:divBdr>
    </w:div>
    <w:div w:id="435559987">
      <w:bodyDiv w:val="1"/>
      <w:marLeft w:val="0"/>
      <w:marRight w:val="0"/>
      <w:marTop w:val="0"/>
      <w:marBottom w:val="0"/>
      <w:divBdr>
        <w:top w:val="none" w:sz="0" w:space="0" w:color="auto"/>
        <w:left w:val="none" w:sz="0" w:space="0" w:color="auto"/>
        <w:bottom w:val="none" w:sz="0" w:space="0" w:color="auto"/>
        <w:right w:val="none" w:sz="0" w:space="0" w:color="auto"/>
      </w:divBdr>
    </w:div>
    <w:div w:id="563876588">
      <w:bodyDiv w:val="1"/>
      <w:marLeft w:val="0"/>
      <w:marRight w:val="0"/>
      <w:marTop w:val="0"/>
      <w:marBottom w:val="0"/>
      <w:divBdr>
        <w:top w:val="none" w:sz="0" w:space="0" w:color="auto"/>
        <w:left w:val="none" w:sz="0" w:space="0" w:color="auto"/>
        <w:bottom w:val="none" w:sz="0" w:space="0" w:color="auto"/>
        <w:right w:val="none" w:sz="0" w:space="0" w:color="auto"/>
      </w:divBdr>
    </w:div>
    <w:div w:id="624852496">
      <w:bodyDiv w:val="1"/>
      <w:marLeft w:val="0"/>
      <w:marRight w:val="0"/>
      <w:marTop w:val="0"/>
      <w:marBottom w:val="0"/>
      <w:divBdr>
        <w:top w:val="none" w:sz="0" w:space="0" w:color="auto"/>
        <w:left w:val="none" w:sz="0" w:space="0" w:color="auto"/>
        <w:bottom w:val="none" w:sz="0" w:space="0" w:color="auto"/>
        <w:right w:val="none" w:sz="0" w:space="0" w:color="auto"/>
      </w:divBdr>
    </w:div>
    <w:div w:id="629748938">
      <w:bodyDiv w:val="1"/>
      <w:marLeft w:val="0"/>
      <w:marRight w:val="0"/>
      <w:marTop w:val="0"/>
      <w:marBottom w:val="0"/>
      <w:divBdr>
        <w:top w:val="none" w:sz="0" w:space="0" w:color="auto"/>
        <w:left w:val="none" w:sz="0" w:space="0" w:color="auto"/>
        <w:bottom w:val="none" w:sz="0" w:space="0" w:color="auto"/>
        <w:right w:val="none" w:sz="0" w:space="0" w:color="auto"/>
      </w:divBdr>
    </w:div>
    <w:div w:id="648831116">
      <w:bodyDiv w:val="1"/>
      <w:marLeft w:val="0"/>
      <w:marRight w:val="0"/>
      <w:marTop w:val="0"/>
      <w:marBottom w:val="0"/>
      <w:divBdr>
        <w:top w:val="none" w:sz="0" w:space="0" w:color="auto"/>
        <w:left w:val="none" w:sz="0" w:space="0" w:color="auto"/>
        <w:bottom w:val="none" w:sz="0" w:space="0" w:color="auto"/>
        <w:right w:val="none" w:sz="0" w:space="0" w:color="auto"/>
      </w:divBdr>
    </w:div>
    <w:div w:id="649557588">
      <w:bodyDiv w:val="1"/>
      <w:marLeft w:val="0"/>
      <w:marRight w:val="0"/>
      <w:marTop w:val="0"/>
      <w:marBottom w:val="0"/>
      <w:divBdr>
        <w:top w:val="none" w:sz="0" w:space="0" w:color="auto"/>
        <w:left w:val="none" w:sz="0" w:space="0" w:color="auto"/>
        <w:bottom w:val="none" w:sz="0" w:space="0" w:color="auto"/>
        <w:right w:val="none" w:sz="0" w:space="0" w:color="auto"/>
      </w:divBdr>
    </w:div>
    <w:div w:id="684864176">
      <w:bodyDiv w:val="1"/>
      <w:marLeft w:val="0"/>
      <w:marRight w:val="0"/>
      <w:marTop w:val="0"/>
      <w:marBottom w:val="0"/>
      <w:divBdr>
        <w:top w:val="none" w:sz="0" w:space="0" w:color="auto"/>
        <w:left w:val="none" w:sz="0" w:space="0" w:color="auto"/>
        <w:bottom w:val="none" w:sz="0" w:space="0" w:color="auto"/>
        <w:right w:val="none" w:sz="0" w:space="0" w:color="auto"/>
      </w:divBdr>
    </w:div>
    <w:div w:id="687946341">
      <w:bodyDiv w:val="1"/>
      <w:marLeft w:val="0"/>
      <w:marRight w:val="0"/>
      <w:marTop w:val="0"/>
      <w:marBottom w:val="0"/>
      <w:divBdr>
        <w:top w:val="none" w:sz="0" w:space="0" w:color="auto"/>
        <w:left w:val="none" w:sz="0" w:space="0" w:color="auto"/>
        <w:bottom w:val="none" w:sz="0" w:space="0" w:color="auto"/>
        <w:right w:val="none" w:sz="0" w:space="0" w:color="auto"/>
      </w:divBdr>
    </w:div>
    <w:div w:id="693964122">
      <w:bodyDiv w:val="1"/>
      <w:marLeft w:val="0"/>
      <w:marRight w:val="0"/>
      <w:marTop w:val="0"/>
      <w:marBottom w:val="0"/>
      <w:divBdr>
        <w:top w:val="none" w:sz="0" w:space="0" w:color="auto"/>
        <w:left w:val="none" w:sz="0" w:space="0" w:color="auto"/>
        <w:bottom w:val="none" w:sz="0" w:space="0" w:color="auto"/>
        <w:right w:val="none" w:sz="0" w:space="0" w:color="auto"/>
      </w:divBdr>
    </w:div>
    <w:div w:id="698313504">
      <w:bodyDiv w:val="1"/>
      <w:marLeft w:val="0"/>
      <w:marRight w:val="0"/>
      <w:marTop w:val="0"/>
      <w:marBottom w:val="0"/>
      <w:divBdr>
        <w:top w:val="none" w:sz="0" w:space="0" w:color="auto"/>
        <w:left w:val="none" w:sz="0" w:space="0" w:color="auto"/>
        <w:bottom w:val="none" w:sz="0" w:space="0" w:color="auto"/>
        <w:right w:val="none" w:sz="0" w:space="0" w:color="auto"/>
      </w:divBdr>
    </w:div>
    <w:div w:id="704260312">
      <w:bodyDiv w:val="1"/>
      <w:marLeft w:val="0"/>
      <w:marRight w:val="0"/>
      <w:marTop w:val="0"/>
      <w:marBottom w:val="0"/>
      <w:divBdr>
        <w:top w:val="none" w:sz="0" w:space="0" w:color="auto"/>
        <w:left w:val="none" w:sz="0" w:space="0" w:color="auto"/>
        <w:bottom w:val="none" w:sz="0" w:space="0" w:color="auto"/>
        <w:right w:val="none" w:sz="0" w:space="0" w:color="auto"/>
      </w:divBdr>
    </w:div>
    <w:div w:id="712660755">
      <w:bodyDiv w:val="1"/>
      <w:marLeft w:val="0"/>
      <w:marRight w:val="0"/>
      <w:marTop w:val="0"/>
      <w:marBottom w:val="0"/>
      <w:divBdr>
        <w:top w:val="none" w:sz="0" w:space="0" w:color="auto"/>
        <w:left w:val="none" w:sz="0" w:space="0" w:color="auto"/>
        <w:bottom w:val="none" w:sz="0" w:space="0" w:color="auto"/>
        <w:right w:val="none" w:sz="0" w:space="0" w:color="auto"/>
      </w:divBdr>
    </w:div>
    <w:div w:id="742335874">
      <w:bodyDiv w:val="1"/>
      <w:marLeft w:val="0"/>
      <w:marRight w:val="0"/>
      <w:marTop w:val="0"/>
      <w:marBottom w:val="0"/>
      <w:divBdr>
        <w:top w:val="none" w:sz="0" w:space="0" w:color="auto"/>
        <w:left w:val="none" w:sz="0" w:space="0" w:color="auto"/>
        <w:bottom w:val="none" w:sz="0" w:space="0" w:color="auto"/>
        <w:right w:val="none" w:sz="0" w:space="0" w:color="auto"/>
      </w:divBdr>
    </w:div>
    <w:div w:id="754667179">
      <w:bodyDiv w:val="1"/>
      <w:marLeft w:val="0"/>
      <w:marRight w:val="0"/>
      <w:marTop w:val="0"/>
      <w:marBottom w:val="0"/>
      <w:divBdr>
        <w:top w:val="none" w:sz="0" w:space="0" w:color="auto"/>
        <w:left w:val="none" w:sz="0" w:space="0" w:color="auto"/>
        <w:bottom w:val="none" w:sz="0" w:space="0" w:color="auto"/>
        <w:right w:val="none" w:sz="0" w:space="0" w:color="auto"/>
      </w:divBdr>
    </w:div>
    <w:div w:id="767039178">
      <w:bodyDiv w:val="1"/>
      <w:marLeft w:val="0"/>
      <w:marRight w:val="0"/>
      <w:marTop w:val="0"/>
      <w:marBottom w:val="0"/>
      <w:divBdr>
        <w:top w:val="none" w:sz="0" w:space="0" w:color="auto"/>
        <w:left w:val="none" w:sz="0" w:space="0" w:color="auto"/>
        <w:bottom w:val="none" w:sz="0" w:space="0" w:color="auto"/>
        <w:right w:val="none" w:sz="0" w:space="0" w:color="auto"/>
      </w:divBdr>
    </w:div>
    <w:div w:id="784276195">
      <w:bodyDiv w:val="1"/>
      <w:marLeft w:val="0"/>
      <w:marRight w:val="0"/>
      <w:marTop w:val="0"/>
      <w:marBottom w:val="0"/>
      <w:divBdr>
        <w:top w:val="none" w:sz="0" w:space="0" w:color="auto"/>
        <w:left w:val="none" w:sz="0" w:space="0" w:color="auto"/>
        <w:bottom w:val="none" w:sz="0" w:space="0" w:color="auto"/>
        <w:right w:val="none" w:sz="0" w:space="0" w:color="auto"/>
      </w:divBdr>
    </w:div>
    <w:div w:id="826556840">
      <w:bodyDiv w:val="1"/>
      <w:marLeft w:val="0"/>
      <w:marRight w:val="0"/>
      <w:marTop w:val="0"/>
      <w:marBottom w:val="0"/>
      <w:divBdr>
        <w:top w:val="none" w:sz="0" w:space="0" w:color="auto"/>
        <w:left w:val="none" w:sz="0" w:space="0" w:color="auto"/>
        <w:bottom w:val="none" w:sz="0" w:space="0" w:color="auto"/>
        <w:right w:val="none" w:sz="0" w:space="0" w:color="auto"/>
      </w:divBdr>
    </w:div>
    <w:div w:id="828256547">
      <w:bodyDiv w:val="1"/>
      <w:marLeft w:val="0"/>
      <w:marRight w:val="0"/>
      <w:marTop w:val="0"/>
      <w:marBottom w:val="0"/>
      <w:divBdr>
        <w:top w:val="none" w:sz="0" w:space="0" w:color="auto"/>
        <w:left w:val="none" w:sz="0" w:space="0" w:color="auto"/>
        <w:bottom w:val="none" w:sz="0" w:space="0" w:color="auto"/>
        <w:right w:val="none" w:sz="0" w:space="0" w:color="auto"/>
      </w:divBdr>
    </w:div>
    <w:div w:id="851803929">
      <w:bodyDiv w:val="1"/>
      <w:marLeft w:val="0"/>
      <w:marRight w:val="0"/>
      <w:marTop w:val="0"/>
      <w:marBottom w:val="0"/>
      <w:divBdr>
        <w:top w:val="none" w:sz="0" w:space="0" w:color="auto"/>
        <w:left w:val="none" w:sz="0" w:space="0" w:color="auto"/>
        <w:bottom w:val="none" w:sz="0" w:space="0" w:color="auto"/>
        <w:right w:val="none" w:sz="0" w:space="0" w:color="auto"/>
      </w:divBdr>
    </w:div>
    <w:div w:id="897517707">
      <w:bodyDiv w:val="1"/>
      <w:marLeft w:val="0"/>
      <w:marRight w:val="0"/>
      <w:marTop w:val="0"/>
      <w:marBottom w:val="0"/>
      <w:divBdr>
        <w:top w:val="none" w:sz="0" w:space="0" w:color="auto"/>
        <w:left w:val="none" w:sz="0" w:space="0" w:color="auto"/>
        <w:bottom w:val="none" w:sz="0" w:space="0" w:color="auto"/>
        <w:right w:val="none" w:sz="0" w:space="0" w:color="auto"/>
      </w:divBdr>
    </w:div>
    <w:div w:id="900217155">
      <w:bodyDiv w:val="1"/>
      <w:marLeft w:val="0"/>
      <w:marRight w:val="0"/>
      <w:marTop w:val="0"/>
      <w:marBottom w:val="0"/>
      <w:divBdr>
        <w:top w:val="none" w:sz="0" w:space="0" w:color="auto"/>
        <w:left w:val="none" w:sz="0" w:space="0" w:color="auto"/>
        <w:bottom w:val="none" w:sz="0" w:space="0" w:color="auto"/>
        <w:right w:val="none" w:sz="0" w:space="0" w:color="auto"/>
      </w:divBdr>
    </w:div>
    <w:div w:id="924270280">
      <w:bodyDiv w:val="1"/>
      <w:marLeft w:val="0"/>
      <w:marRight w:val="0"/>
      <w:marTop w:val="0"/>
      <w:marBottom w:val="0"/>
      <w:divBdr>
        <w:top w:val="none" w:sz="0" w:space="0" w:color="auto"/>
        <w:left w:val="none" w:sz="0" w:space="0" w:color="auto"/>
        <w:bottom w:val="none" w:sz="0" w:space="0" w:color="auto"/>
        <w:right w:val="none" w:sz="0" w:space="0" w:color="auto"/>
      </w:divBdr>
    </w:div>
    <w:div w:id="932974746">
      <w:bodyDiv w:val="1"/>
      <w:marLeft w:val="0"/>
      <w:marRight w:val="0"/>
      <w:marTop w:val="0"/>
      <w:marBottom w:val="0"/>
      <w:divBdr>
        <w:top w:val="none" w:sz="0" w:space="0" w:color="auto"/>
        <w:left w:val="none" w:sz="0" w:space="0" w:color="auto"/>
        <w:bottom w:val="none" w:sz="0" w:space="0" w:color="auto"/>
        <w:right w:val="none" w:sz="0" w:space="0" w:color="auto"/>
      </w:divBdr>
    </w:div>
    <w:div w:id="999651835">
      <w:bodyDiv w:val="1"/>
      <w:marLeft w:val="0"/>
      <w:marRight w:val="0"/>
      <w:marTop w:val="0"/>
      <w:marBottom w:val="0"/>
      <w:divBdr>
        <w:top w:val="none" w:sz="0" w:space="0" w:color="auto"/>
        <w:left w:val="none" w:sz="0" w:space="0" w:color="auto"/>
        <w:bottom w:val="none" w:sz="0" w:space="0" w:color="auto"/>
        <w:right w:val="none" w:sz="0" w:space="0" w:color="auto"/>
      </w:divBdr>
    </w:div>
    <w:div w:id="1037395365">
      <w:bodyDiv w:val="1"/>
      <w:marLeft w:val="0"/>
      <w:marRight w:val="0"/>
      <w:marTop w:val="0"/>
      <w:marBottom w:val="0"/>
      <w:divBdr>
        <w:top w:val="none" w:sz="0" w:space="0" w:color="auto"/>
        <w:left w:val="none" w:sz="0" w:space="0" w:color="auto"/>
        <w:bottom w:val="none" w:sz="0" w:space="0" w:color="auto"/>
        <w:right w:val="none" w:sz="0" w:space="0" w:color="auto"/>
      </w:divBdr>
    </w:div>
    <w:div w:id="1061750319">
      <w:bodyDiv w:val="1"/>
      <w:marLeft w:val="0"/>
      <w:marRight w:val="0"/>
      <w:marTop w:val="0"/>
      <w:marBottom w:val="0"/>
      <w:divBdr>
        <w:top w:val="none" w:sz="0" w:space="0" w:color="auto"/>
        <w:left w:val="none" w:sz="0" w:space="0" w:color="auto"/>
        <w:bottom w:val="none" w:sz="0" w:space="0" w:color="auto"/>
        <w:right w:val="none" w:sz="0" w:space="0" w:color="auto"/>
      </w:divBdr>
    </w:div>
    <w:div w:id="1062828794">
      <w:bodyDiv w:val="1"/>
      <w:marLeft w:val="0"/>
      <w:marRight w:val="0"/>
      <w:marTop w:val="0"/>
      <w:marBottom w:val="0"/>
      <w:divBdr>
        <w:top w:val="none" w:sz="0" w:space="0" w:color="auto"/>
        <w:left w:val="none" w:sz="0" w:space="0" w:color="auto"/>
        <w:bottom w:val="none" w:sz="0" w:space="0" w:color="auto"/>
        <w:right w:val="none" w:sz="0" w:space="0" w:color="auto"/>
      </w:divBdr>
    </w:div>
    <w:div w:id="1065450115">
      <w:bodyDiv w:val="1"/>
      <w:marLeft w:val="0"/>
      <w:marRight w:val="0"/>
      <w:marTop w:val="0"/>
      <w:marBottom w:val="0"/>
      <w:divBdr>
        <w:top w:val="none" w:sz="0" w:space="0" w:color="auto"/>
        <w:left w:val="none" w:sz="0" w:space="0" w:color="auto"/>
        <w:bottom w:val="none" w:sz="0" w:space="0" w:color="auto"/>
        <w:right w:val="none" w:sz="0" w:space="0" w:color="auto"/>
      </w:divBdr>
    </w:div>
    <w:div w:id="1076055066">
      <w:bodyDiv w:val="1"/>
      <w:marLeft w:val="0"/>
      <w:marRight w:val="0"/>
      <w:marTop w:val="0"/>
      <w:marBottom w:val="0"/>
      <w:divBdr>
        <w:top w:val="none" w:sz="0" w:space="0" w:color="auto"/>
        <w:left w:val="none" w:sz="0" w:space="0" w:color="auto"/>
        <w:bottom w:val="none" w:sz="0" w:space="0" w:color="auto"/>
        <w:right w:val="none" w:sz="0" w:space="0" w:color="auto"/>
      </w:divBdr>
    </w:div>
    <w:div w:id="1082332500">
      <w:bodyDiv w:val="1"/>
      <w:marLeft w:val="0"/>
      <w:marRight w:val="0"/>
      <w:marTop w:val="0"/>
      <w:marBottom w:val="0"/>
      <w:divBdr>
        <w:top w:val="none" w:sz="0" w:space="0" w:color="auto"/>
        <w:left w:val="none" w:sz="0" w:space="0" w:color="auto"/>
        <w:bottom w:val="none" w:sz="0" w:space="0" w:color="auto"/>
        <w:right w:val="none" w:sz="0" w:space="0" w:color="auto"/>
      </w:divBdr>
    </w:div>
    <w:div w:id="1113593768">
      <w:bodyDiv w:val="1"/>
      <w:marLeft w:val="0"/>
      <w:marRight w:val="0"/>
      <w:marTop w:val="0"/>
      <w:marBottom w:val="0"/>
      <w:divBdr>
        <w:top w:val="none" w:sz="0" w:space="0" w:color="auto"/>
        <w:left w:val="none" w:sz="0" w:space="0" w:color="auto"/>
        <w:bottom w:val="none" w:sz="0" w:space="0" w:color="auto"/>
        <w:right w:val="none" w:sz="0" w:space="0" w:color="auto"/>
      </w:divBdr>
    </w:div>
    <w:div w:id="1136025664">
      <w:bodyDiv w:val="1"/>
      <w:marLeft w:val="0"/>
      <w:marRight w:val="0"/>
      <w:marTop w:val="0"/>
      <w:marBottom w:val="0"/>
      <w:divBdr>
        <w:top w:val="none" w:sz="0" w:space="0" w:color="auto"/>
        <w:left w:val="none" w:sz="0" w:space="0" w:color="auto"/>
        <w:bottom w:val="none" w:sz="0" w:space="0" w:color="auto"/>
        <w:right w:val="none" w:sz="0" w:space="0" w:color="auto"/>
      </w:divBdr>
    </w:div>
    <w:div w:id="1152409571">
      <w:bodyDiv w:val="1"/>
      <w:marLeft w:val="0"/>
      <w:marRight w:val="0"/>
      <w:marTop w:val="0"/>
      <w:marBottom w:val="0"/>
      <w:divBdr>
        <w:top w:val="none" w:sz="0" w:space="0" w:color="auto"/>
        <w:left w:val="none" w:sz="0" w:space="0" w:color="auto"/>
        <w:bottom w:val="none" w:sz="0" w:space="0" w:color="auto"/>
        <w:right w:val="none" w:sz="0" w:space="0" w:color="auto"/>
      </w:divBdr>
    </w:div>
    <w:div w:id="1195576705">
      <w:bodyDiv w:val="1"/>
      <w:marLeft w:val="0"/>
      <w:marRight w:val="0"/>
      <w:marTop w:val="0"/>
      <w:marBottom w:val="0"/>
      <w:divBdr>
        <w:top w:val="none" w:sz="0" w:space="0" w:color="auto"/>
        <w:left w:val="none" w:sz="0" w:space="0" w:color="auto"/>
        <w:bottom w:val="none" w:sz="0" w:space="0" w:color="auto"/>
        <w:right w:val="none" w:sz="0" w:space="0" w:color="auto"/>
      </w:divBdr>
    </w:div>
    <w:div w:id="1201480999">
      <w:bodyDiv w:val="1"/>
      <w:marLeft w:val="0"/>
      <w:marRight w:val="0"/>
      <w:marTop w:val="0"/>
      <w:marBottom w:val="0"/>
      <w:divBdr>
        <w:top w:val="none" w:sz="0" w:space="0" w:color="auto"/>
        <w:left w:val="none" w:sz="0" w:space="0" w:color="auto"/>
        <w:bottom w:val="none" w:sz="0" w:space="0" w:color="auto"/>
        <w:right w:val="none" w:sz="0" w:space="0" w:color="auto"/>
      </w:divBdr>
    </w:div>
    <w:div w:id="1211768874">
      <w:bodyDiv w:val="1"/>
      <w:marLeft w:val="0"/>
      <w:marRight w:val="0"/>
      <w:marTop w:val="0"/>
      <w:marBottom w:val="0"/>
      <w:divBdr>
        <w:top w:val="none" w:sz="0" w:space="0" w:color="auto"/>
        <w:left w:val="none" w:sz="0" w:space="0" w:color="auto"/>
        <w:bottom w:val="none" w:sz="0" w:space="0" w:color="auto"/>
        <w:right w:val="none" w:sz="0" w:space="0" w:color="auto"/>
      </w:divBdr>
    </w:div>
    <w:div w:id="1279215397">
      <w:bodyDiv w:val="1"/>
      <w:marLeft w:val="0"/>
      <w:marRight w:val="0"/>
      <w:marTop w:val="0"/>
      <w:marBottom w:val="0"/>
      <w:divBdr>
        <w:top w:val="none" w:sz="0" w:space="0" w:color="auto"/>
        <w:left w:val="none" w:sz="0" w:space="0" w:color="auto"/>
        <w:bottom w:val="none" w:sz="0" w:space="0" w:color="auto"/>
        <w:right w:val="none" w:sz="0" w:space="0" w:color="auto"/>
      </w:divBdr>
    </w:div>
    <w:div w:id="1301181237">
      <w:bodyDiv w:val="1"/>
      <w:marLeft w:val="0"/>
      <w:marRight w:val="0"/>
      <w:marTop w:val="0"/>
      <w:marBottom w:val="0"/>
      <w:divBdr>
        <w:top w:val="none" w:sz="0" w:space="0" w:color="auto"/>
        <w:left w:val="none" w:sz="0" w:space="0" w:color="auto"/>
        <w:bottom w:val="none" w:sz="0" w:space="0" w:color="auto"/>
        <w:right w:val="none" w:sz="0" w:space="0" w:color="auto"/>
      </w:divBdr>
    </w:div>
    <w:div w:id="1303315349">
      <w:bodyDiv w:val="1"/>
      <w:marLeft w:val="0"/>
      <w:marRight w:val="0"/>
      <w:marTop w:val="0"/>
      <w:marBottom w:val="0"/>
      <w:divBdr>
        <w:top w:val="none" w:sz="0" w:space="0" w:color="auto"/>
        <w:left w:val="none" w:sz="0" w:space="0" w:color="auto"/>
        <w:bottom w:val="none" w:sz="0" w:space="0" w:color="auto"/>
        <w:right w:val="none" w:sz="0" w:space="0" w:color="auto"/>
      </w:divBdr>
    </w:div>
    <w:div w:id="1318807312">
      <w:bodyDiv w:val="1"/>
      <w:marLeft w:val="0"/>
      <w:marRight w:val="0"/>
      <w:marTop w:val="0"/>
      <w:marBottom w:val="0"/>
      <w:divBdr>
        <w:top w:val="none" w:sz="0" w:space="0" w:color="auto"/>
        <w:left w:val="none" w:sz="0" w:space="0" w:color="auto"/>
        <w:bottom w:val="none" w:sz="0" w:space="0" w:color="auto"/>
        <w:right w:val="none" w:sz="0" w:space="0" w:color="auto"/>
      </w:divBdr>
    </w:div>
    <w:div w:id="1334456471">
      <w:bodyDiv w:val="1"/>
      <w:marLeft w:val="0"/>
      <w:marRight w:val="0"/>
      <w:marTop w:val="0"/>
      <w:marBottom w:val="0"/>
      <w:divBdr>
        <w:top w:val="none" w:sz="0" w:space="0" w:color="auto"/>
        <w:left w:val="none" w:sz="0" w:space="0" w:color="auto"/>
        <w:bottom w:val="none" w:sz="0" w:space="0" w:color="auto"/>
        <w:right w:val="none" w:sz="0" w:space="0" w:color="auto"/>
      </w:divBdr>
    </w:div>
    <w:div w:id="1379403132">
      <w:bodyDiv w:val="1"/>
      <w:marLeft w:val="0"/>
      <w:marRight w:val="0"/>
      <w:marTop w:val="0"/>
      <w:marBottom w:val="0"/>
      <w:divBdr>
        <w:top w:val="none" w:sz="0" w:space="0" w:color="auto"/>
        <w:left w:val="none" w:sz="0" w:space="0" w:color="auto"/>
        <w:bottom w:val="none" w:sz="0" w:space="0" w:color="auto"/>
        <w:right w:val="none" w:sz="0" w:space="0" w:color="auto"/>
      </w:divBdr>
    </w:div>
    <w:div w:id="1381980340">
      <w:bodyDiv w:val="1"/>
      <w:marLeft w:val="0"/>
      <w:marRight w:val="0"/>
      <w:marTop w:val="0"/>
      <w:marBottom w:val="0"/>
      <w:divBdr>
        <w:top w:val="none" w:sz="0" w:space="0" w:color="auto"/>
        <w:left w:val="none" w:sz="0" w:space="0" w:color="auto"/>
        <w:bottom w:val="none" w:sz="0" w:space="0" w:color="auto"/>
        <w:right w:val="none" w:sz="0" w:space="0" w:color="auto"/>
      </w:divBdr>
    </w:div>
    <w:div w:id="1407146027">
      <w:bodyDiv w:val="1"/>
      <w:marLeft w:val="0"/>
      <w:marRight w:val="0"/>
      <w:marTop w:val="0"/>
      <w:marBottom w:val="0"/>
      <w:divBdr>
        <w:top w:val="none" w:sz="0" w:space="0" w:color="auto"/>
        <w:left w:val="none" w:sz="0" w:space="0" w:color="auto"/>
        <w:bottom w:val="none" w:sz="0" w:space="0" w:color="auto"/>
        <w:right w:val="none" w:sz="0" w:space="0" w:color="auto"/>
      </w:divBdr>
    </w:div>
    <w:div w:id="1408575164">
      <w:bodyDiv w:val="1"/>
      <w:marLeft w:val="0"/>
      <w:marRight w:val="0"/>
      <w:marTop w:val="0"/>
      <w:marBottom w:val="0"/>
      <w:divBdr>
        <w:top w:val="none" w:sz="0" w:space="0" w:color="auto"/>
        <w:left w:val="none" w:sz="0" w:space="0" w:color="auto"/>
        <w:bottom w:val="none" w:sz="0" w:space="0" w:color="auto"/>
        <w:right w:val="none" w:sz="0" w:space="0" w:color="auto"/>
      </w:divBdr>
    </w:div>
    <w:div w:id="1419255753">
      <w:bodyDiv w:val="1"/>
      <w:marLeft w:val="0"/>
      <w:marRight w:val="0"/>
      <w:marTop w:val="0"/>
      <w:marBottom w:val="0"/>
      <w:divBdr>
        <w:top w:val="none" w:sz="0" w:space="0" w:color="auto"/>
        <w:left w:val="none" w:sz="0" w:space="0" w:color="auto"/>
        <w:bottom w:val="none" w:sz="0" w:space="0" w:color="auto"/>
        <w:right w:val="none" w:sz="0" w:space="0" w:color="auto"/>
      </w:divBdr>
    </w:div>
    <w:div w:id="1436097515">
      <w:bodyDiv w:val="1"/>
      <w:marLeft w:val="0"/>
      <w:marRight w:val="0"/>
      <w:marTop w:val="0"/>
      <w:marBottom w:val="0"/>
      <w:divBdr>
        <w:top w:val="none" w:sz="0" w:space="0" w:color="auto"/>
        <w:left w:val="none" w:sz="0" w:space="0" w:color="auto"/>
        <w:bottom w:val="none" w:sz="0" w:space="0" w:color="auto"/>
        <w:right w:val="none" w:sz="0" w:space="0" w:color="auto"/>
      </w:divBdr>
    </w:div>
    <w:div w:id="1495683322">
      <w:bodyDiv w:val="1"/>
      <w:marLeft w:val="0"/>
      <w:marRight w:val="0"/>
      <w:marTop w:val="0"/>
      <w:marBottom w:val="0"/>
      <w:divBdr>
        <w:top w:val="none" w:sz="0" w:space="0" w:color="auto"/>
        <w:left w:val="none" w:sz="0" w:space="0" w:color="auto"/>
        <w:bottom w:val="none" w:sz="0" w:space="0" w:color="auto"/>
        <w:right w:val="none" w:sz="0" w:space="0" w:color="auto"/>
      </w:divBdr>
    </w:div>
    <w:div w:id="1495686835">
      <w:bodyDiv w:val="1"/>
      <w:marLeft w:val="0"/>
      <w:marRight w:val="0"/>
      <w:marTop w:val="0"/>
      <w:marBottom w:val="0"/>
      <w:divBdr>
        <w:top w:val="none" w:sz="0" w:space="0" w:color="auto"/>
        <w:left w:val="none" w:sz="0" w:space="0" w:color="auto"/>
        <w:bottom w:val="none" w:sz="0" w:space="0" w:color="auto"/>
        <w:right w:val="none" w:sz="0" w:space="0" w:color="auto"/>
      </w:divBdr>
    </w:div>
    <w:div w:id="1546986985">
      <w:bodyDiv w:val="1"/>
      <w:marLeft w:val="0"/>
      <w:marRight w:val="0"/>
      <w:marTop w:val="0"/>
      <w:marBottom w:val="0"/>
      <w:divBdr>
        <w:top w:val="none" w:sz="0" w:space="0" w:color="auto"/>
        <w:left w:val="none" w:sz="0" w:space="0" w:color="auto"/>
        <w:bottom w:val="none" w:sz="0" w:space="0" w:color="auto"/>
        <w:right w:val="none" w:sz="0" w:space="0" w:color="auto"/>
      </w:divBdr>
    </w:div>
    <w:div w:id="1596401400">
      <w:bodyDiv w:val="1"/>
      <w:marLeft w:val="0"/>
      <w:marRight w:val="0"/>
      <w:marTop w:val="0"/>
      <w:marBottom w:val="0"/>
      <w:divBdr>
        <w:top w:val="none" w:sz="0" w:space="0" w:color="auto"/>
        <w:left w:val="none" w:sz="0" w:space="0" w:color="auto"/>
        <w:bottom w:val="none" w:sz="0" w:space="0" w:color="auto"/>
        <w:right w:val="none" w:sz="0" w:space="0" w:color="auto"/>
      </w:divBdr>
    </w:div>
    <w:div w:id="1605845273">
      <w:bodyDiv w:val="1"/>
      <w:marLeft w:val="0"/>
      <w:marRight w:val="0"/>
      <w:marTop w:val="0"/>
      <w:marBottom w:val="0"/>
      <w:divBdr>
        <w:top w:val="none" w:sz="0" w:space="0" w:color="auto"/>
        <w:left w:val="none" w:sz="0" w:space="0" w:color="auto"/>
        <w:bottom w:val="none" w:sz="0" w:space="0" w:color="auto"/>
        <w:right w:val="none" w:sz="0" w:space="0" w:color="auto"/>
      </w:divBdr>
    </w:div>
    <w:div w:id="1618679764">
      <w:bodyDiv w:val="1"/>
      <w:marLeft w:val="0"/>
      <w:marRight w:val="0"/>
      <w:marTop w:val="0"/>
      <w:marBottom w:val="0"/>
      <w:divBdr>
        <w:top w:val="none" w:sz="0" w:space="0" w:color="auto"/>
        <w:left w:val="none" w:sz="0" w:space="0" w:color="auto"/>
        <w:bottom w:val="none" w:sz="0" w:space="0" w:color="auto"/>
        <w:right w:val="none" w:sz="0" w:space="0" w:color="auto"/>
      </w:divBdr>
    </w:div>
    <w:div w:id="1634870791">
      <w:bodyDiv w:val="1"/>
      <w:marLeft w:val="0"/>
      <w:marRight w:val="0"/>
      <w:marTop w:val="0"/>
      <w:marBottom w:val="0"/>
      <w:divBdr>
        <w:top w:val="none" w:sz="0" w:space="0" w:color="auto"/>
        <w:left w:val="none" w:sz="0" w:space="0" w:color="auto"/>
        <w:bottom w:val="none" w:sz="0" w:space="0" w:color="auto"/>
        <w:right w:val="none" w:sz="0" w:space="0" w:color="auto"/>
      </w:divBdr>
    </w:div>
    <w:div w:id="1661081020">
      <w:bodyDiv w:val="1"/>
      <w:marLeft w:val="0"/>
      <w:marRight w:val="0"/>
      <w:marTop w:val="0"/>
      <w:marBottom w:val="0"/>
      <w:divBdr>
        <w:top w:val="none" w:sz="0" w:space="0" w:color="auto"/>
        <w:left w:val="none" w:sz="0" w:space="0" w:color="auto"/>
        <w:bottom w:val="none" w:sz="0" w:space="0" w:color="auto"/>
        <w:right w:val="none" w:sz="0" w:space="0" w:color="auto"/>
      </w:divBdr>
    </w:div>
    <w:div w:id="1745561688">
      <w:bodyDiv w:val="1"/>
      <w:marLeft w:val="0"/>
      <w:marRight w:val="0"/>
      <w:marTop w:val="0"/>
      <w:marBottom w:val="0"/>
      <w:divBdr>
        <w:top w:val="none" w:sz="0" w:space="0" w:color="auto"/>
        <w:left w:val="none" w:sz="0" w:space="0" w:color="auto"/>
        <w:bottom w:val="none" w:sz="0" w:space="0" w:color="auto"/>
        <w:right w:val="none" w:sz="0" w:space="0" w:color="auto"/>
      </w:divBdr>
    </w:div>
    <w:div w:id="1815754099">
      <w:bodyDiv w:val="1"/>
      <w:marLeft w:val="0"/>
      <w:marRight w:val="0"/>
      <w:marTop w:val="0"/>
      <w:marBottom w:val="0"/>
      <w:divBdr>
        <w:top w:val="none" w:sz="0" w:space="0" w:color="auto"/>
        <w:left w:val="none" w:sz="0" w:space="0" w:color="auto"/>
        <w:bottom w:val="none" w:sz="0" w:space="0" w:color="auto"/>
        <w:right w:val="none" w:sz="0" w:space="0" w:color="auto"/>
      </w:divBdr>
    </w:div>
    <w:div w:id="1828979523">
      <w:bodyDiv w:val="1"/>
      <w:marLeft w:val="0"/>
      <w:marRight w:val="0"/>
      <w:marTop w:val="0"/>
      <w:marBottom w:val="0"/>
      <w:divBdr>
        <w:top w:val="none" w:sz="0" w:space="0" w:color="auto"/>
        <w:left w:val="none" w:sz="0" w:space="0" w:color="auto"/>
        <w:bottom w:val="none" w:sz="0" w:space="0" w:color="auto"/>
        <w:right w:val="none" w:sz="0" w:space="0" w:color="auto"/>
      </w:divBdr>
    </w:div>
    <w:div w:id="1837501681">
      <w:bodyDiv w:val="1"/>
      <w:marLeft w:val="0"/>
      <w:marRight w:val="0"/>
      <w:marTop w:val="0"/>
      <w:marBottom w:val="0"/>
      <w:divBdr>
        <w:top w:val="none" w:sz="0" w:space="0" w:color="auto"/>
        <w:left w:val="none" w:sz="0" w:space="0" w:color="auto"/>
        <w:bottom w:val="none" w:sz="0" w:space="0" w:color="auto"/>
        <w:right w:val="none" w:sz="0" w:space="0" w:color="auto"/>
      </w:divBdr>
    </w:div>
    <w:div w:id="1842432310">
      <w:bodyDiv w:val="1"/>
      <w:marLeft w:val="0"/>
      <w:marRight w:val="0"/>
      <w:marTop w:val="0"/>
      <w:marBottom w:val="0"/>
      <w:divBdr>
        <w:top w:val="none" w:sz="0" w:space="0" w:color="auto"/>
        <w:left w:val="none" w:sz="0" w:space="0" w:color="auto"/>
        <w:bottom w:val="none" w:sz="0" w:space="0" w:color="auto"/>
        <w:right w:val="none" w:sz="0" w:space="0" w:color="auto"/>
      </w:divBdr>
    </w:div>
    <w:div w:id="1849439142">
      <w:bodyDiv w:val="1"/>
      <w:marLeft w:val="0"/>
      <w:marRight w:val="0"/>
      <w:marTop w:val="0"/>
      <w:marBottom w:val="0"/>
      <w:divBdr>
        <w:top w:val="none" w:sz="0" w:space="0" w:color="auto"/>
        <w:left w:val="none" w:sz="0" w:space="0" w:color="auto"/>
        <w:bottom w:val="none" w:sz="0" w:space="0" w:color="auto"/>
        <w:right w:val="none" w:sz="0" w:space="0" w:color="auto"/>
      </w:divBdr>
    </w:div>
    <w:div w:id="1879853395">
      <w:bodyDiv w:val="1"/>
      <w:marLeft w:val="0"/>
      <w:marRight w:val="0"/>
      <w:marTop w:val="0"/>
      <w:marBottom w:val="0"/>
      <w:divBdr>
        <w:top w:val="none" w:sz="0" w:space="0" w:color="auto"/>
        <w:left w:val="none" w:sz="0" w:space="0" w:color="auto"/>
        <w:bottom w:val="none" w:sz="0" w:space="0" w:color="auto"/>
        <w:right w:val="none" w:sz="0" w:space="0" w:color="auto"/>
      </w:divBdr>
    </w:div>
    <w:div w:id="1886328238">
      <w:bodyDiv w:val="1"/>
      <w:marLeft w:val="0"/>
      <w:marRight w:val="0"/>
      <w:marTop w:val="0"/>
      <w:marBottom w:val="0"/>
      <w:divBdr>
        <w:top w:val="none" w:sz="0" w:space="0" w:color="auto"/>
        <w:left w:val="none" w:sz="0" w:space="0" w:color="auto"/>
        <w:bottom w:val="none" w:sz="0" w:space="0" w:color="auto"/>
        <w:right w:val="none" w:sz="0" w:space="0" w:color="auto"/>
      </w:divBdr>
    </w:div>
    <w:div w:id="2000383310">
      <w:bodyDiv w:val="1"/>
      <w:marLeft w:val="0"/>
      <w:marRight w:val="0"/>
      <w:marTop w:val="0"/>
      <w:marBottom w:val="0"/>
      <w:divBdr>
        <w:top w:val="none" w:sz="0" w:space="0" w:color="auto"/>
        <w:left w:val="none" w:sz="0" w:space="0" w:color="auto"/>
        <w:bottom w:val="none" w:sz="0" w:space="0" w:color="auto"/>
        <w:right w:val="none" w:sz="0" w:space="0" w:color="auto"/>
      </w:divBdr>
    </w:div>
    <w:div w:id="2022274391">
      <w:bodyDiv w:val="1"/>
      <w:marLeft w:val="0"/>
      <w:marRight w:val="0"/>
      <w:marTop w:val="0"/>
      <w:marBottom w:val="0"/>
      <w:divBdr>
        <w:top w:val="none" w:sz="0" w:space="0" w:color="auto"/>
        <w:left w:val="none" w:sz="0" w:space="0" w:color="auto"/>
        <w:bottom w:val="none" w:sz="0" w:space="0" w:color="auto"/>
        <w:right w:val="none" w:sz="0" w:space="0" w:color="auto"/>
      </w:divBdr>
    </w:div>
    <w:div w:id="2031442508">
      <w:bodyDiv w:val="1"/>
      <w:marLeft w:val="0"/>
      <w:marRight w:val="0"/>
      <w:marTop w:val="0"/>
      <w:marBottom w:val="0"/>
      <w:divBdr>
        <w:top w:val="none" w:sz="0" w:space="0" w:color="auto"/>
        <w:left w:val="none" w:sz="0" w:space="0" w:color="auto"/>
        <w:bottom w:val="none" w:sz="0" w:space="0" w:color="auto"/>
        <w:right w:val="none" w:sz="0" w:space="0" w:color="auto"/>
      </w:divBdr>
    </w:div>
    <w:div w:id="2040080527">
      <w:bodyDiv w:val="1"/>
      <w:marLeft w:val="0"/>
      <w:marRight w:val="0"/>
      <w:marTop w:val="0"/>
      <w:marBottom w:val="0"/>
      <w:divBdr>
        <w:top w:val="none" w:sz="0" w:space="0" w:color="auto"/>
        <w:left w:val="none" w:sz="0" w:space="0" w:color="auto"/>
        <w:bottom w:val="none" w:sz="0" w:space="0" w:color="auto"/>
        <w:right w:val="none" w:sz="0" w:space="0" w:color="auto"/>
      </w:divBdr>
    </w:div>
    <w:div w:id="2077702364">
      <w:bodyDiv w:val="1"/>
      <w:marLeft w:val="0"/>
      <w:marRight w:val="0"/>
      <w:marTop w:val="0"/>
      <w:marBottom w:val="0"/>
      <w:divBdr>
        <w:top w:val="none" w:sz="0" w:space="0" w:color="auto"/>
        <w:left w:val="none" w:sz="0" w:space="0" w:color="auto"/>
        <w:bottom w:val="none" w:sz="0" w:space="0" w:color="auto"/>
        <w:right w:val="none" w:sz="0" w:space="0" w:color="auto"/>
      </w:divBdr>
    </w:div>
    <w:div w:id="21053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Important Information to Take Back to Home Groups – May 2017</vt:lpstr>
    </vt:vector>
  </TitlesOfParts>
  <Company>Virginia IT Infrastructure Partnership</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to Take Back to Home Groups – May 2017</dc:title>
  <dc:creator>ncz96374</dc:creator>
  <cp:lastModifiedBy>tina smith</cp:lastModifiedBy>
  <cp:revision>3</cp:revision>
  <cp:lastPrinted>2016-10-10T14:43:00Z</cp:lastPrinted>
  <dcterms:created xsi:type="dcterms:W3CDTF">2018-01-28T22:45:00Z</dcterms:created>
  <dcterms:modified xsi:type="dcterms:W3CDTF">2018-01-28T23:01:00Z</dcterms:modified>
</cp:coreProperties>
</file>